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0C135E" w14:textId="0714E996" w:rsidR="002E1CBA" w:rsidRPr="003219A3" w:rsidRDefault="002E1CBA" w:rsidP="002E1CBA">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Pr>
          <w:rFonts w:ascii="Arial" w:hAnsi="Arial" w:cs="Arial" w:hint="eastAsia"/>
          <w:b/>
          <w:noProof/>
          <w:lang w:eastAsia="ko-KR"/>
        </w:rPr>
        <w:t>Meeting #90</w:t>
      </w:r>
      <w:r>
        <w:rPr>
          <w:rFonts w:ascii="Arial" w:hAnsi="Arial" w:cs="Arial"/>
          <w:b/>
          <w:noProof/>
          <w:lang w:eastAsia="en-US"/>
        </w:rPr>
        <w:t xml:space="preserve">  </w:t>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Pr>
          <w:rFonts w:ascii="Arial" w:hAnsi="Arial" w:cs="Arial"/>
          <w:b/>
          <w:noProof/>
        </w:rPr>
        <w:t xml:space="preserve">           </w:t>
      </w:r>
      <w:r w:rsidRPr="00FD27FA">
        <w:rPr>
          <w:rFonts w:ascii="Arial" w:hAnsi="Arial" w:cs="Arial"/>
          <w:b/>
          <w:noProof/>
          <w:lang w:eastAsia="en-US"/>
        </w:rPr>
        <w:t>R1-</w:t>
      </w:r>
      <w:r w:rsidRPr="00032E2B">
        <w:rPr>
          <w:rFonts w:ascii="Arial" w:eastAsia="맑은 고딕" w:hAnsi="Arial" w:cs="Arial"/>
          <w:b/>
          <w:noProof/>
          <w:lang w:eastAsia="ko-KR"/>
        </w:rPr>
        <w:t>171</w:t>
      </w:r>
      <w:r w:rsidR="00A365E7">
        <w:rPr>
          <w:rFonts w:ascii="Arial" w:eastAsia="맑은 고딕" w:hAnsi="Arial" w:cs="Arial"/>
          <w:b/>
          <w:noProof/>
          <w:lang w:eastAsia="ko-KR"/>
        </w:rPr>
        <w:t>3806</w:t>
      </w:r>
    </w:p>
    <w:p w14:paraId="42CAFC8A" w14:textId="07EEB08F" w:rsidR="00AF7772" w:rsidRPr="00FD27FA" w:rsidRDefault="002E1CBA" w:rsidP="00AF7772">
      <w:pPr>
        <w:widowControl w:val="0"/>
        <w:tabs>
          <w:tab w:val="left" w:pos="1985"/>
        </w:tabs>
        <w:spacing w:afterLines="15" w:after="36"/>
        <w:rPr>
          <w:rFonts w:ascii="Arial" w:hAnsi="Arial" w:cs="Arial"/>
          <w:b/>
          <w:noProof/>
        </w:rPr>
      </w:pPr>
      <w:r>
        <w:rPr>
          <w:rFonts w:ascii="Arial" w:eastAsia="MS Mincho" w:hAnsi="Arial" w:cs="Arial"/>
          <w:b/>
          <w:bCs/>
          <w:szCs w:val="24"/>
        </w:rPr>
        <w:t>Prague</w:t>
      </w:r>
      <w:r w:rsidRPr="00927051">
        <w:rPr>
          <w:rFonts w:ascii="Arial" w:eastAsia="MS Mincho" w:hAnsi="Arial" w:cs="Arial"/>
          <w:b/>
          <w:bCs/>
          <w:szCs w:val="24"/>
        </w:rPr>
        <w:t xml:space="preserve">, </w:t>
      </w:r>
      <w:r w:rsidR="00A365E7" w:rsidRPr="008B20C9">
        <w:rPr>
          <w:rFonts w:ascii="Arial" w:eastAsia="MS Mincho" w:hAnsi="Arial" w:cs="Arial"/>
          <w:b/>
          <w:bCs/>
          <w:szCs w:val="24"/>
        </w:rPr>
        <w:t xml:space="preserve">Czechia </w:t>
      </w:r>
      <w:bookmarkStart w:id="1" w:name="_GoBack"/>
      <w:bookmarkEnd w:id="1"/>
      <w:r>
        <w:rPr>
          <w:rFonts w:ascii="Arial" w:eastAsia="MS Mincho" w:hAnsi="Arial" w:cs="Arial"/>
          <w:b/>
          <w:bCs/>
          <w:szCs w:val="24"/>
        </w:rPr>
        <w:t>21</w:t>
      </w:r>
      <w:r>
        <w:rPr>
          <w:rFonts w:ascii="Arial" w:eastAsia="MS Mincho" w:hAnsi="Arial" w:cs="Arial"/>
          <w:b/>
          <w:bCs/>
          <w:szCs w:val="24"/>
          <w:vertAlign w:val="superscript"/>
        </w:rPr>
        <w:t>st</w:t>
      </w:r>
      <w:r w:rsidRPr="00927051">
        <w:rPr>
          <w:rFonts w:ascii="Arial" w:eastAsia="MS Mincho" w:hAnsi="Arial" w:cs="Arial"/>
          <w:b/>
          <w:bCs/>
          <w:szCs w:val="24"/>
        </w:rPr>
        <w:t xml:space="preserve"> – </w:t>
      </w:r>
      <w:r>
        <w:rPr>
          <w:rFonts w:ascii="Arial" w:eastAsia="MS Mincho" w:hAnsi="Arial" w:cs="Arial"/>
          <w:b/>
          <w:bCs/>
          <w:szCs w:val="24"/>
        </w:rPr>
        <w:t>25</w:t>
      </w:r>
      <w:r w:rsidRPr="00927051">
        <w:rPr>
          <w:rFonts w:ascii="Arial" w:eastAsia="MS Mincho" w:hAnsi="Arial" w:cs="Arial"/>
          <w:b/>
          <w:bCs/>
          <w:szCs w:val="24"/>
          <w:vertAlign w:val="superscript"/>
        </w:rPr>
        <w:t>th</w:t>
      </w:r>
      <w:r w:rsidRPr="00927051">
        <w:rPr>
          <w:rFonts w:ascii="Arial" w:eastAsia="MS Mincho" w:hAnsi="Arial" w:cs="Arial"/>
          <w:b/>
          <w:bCs/>
          <w:szCs w:val="24"/>
        </w:rPr>
        <w:t xml:space="preserve"> </w:t>
      </w:r>
      <w:r>
        <w:rPr>
          <w:rFonts w:ascii="Arial" w:eastAsia="MS Mincho" w:hAnsi="Arial" w:cs="Arial"/>
          <w:b/>
          <w:bCs/>
          <w:szCs w:val="24"/>
        </w:rPr>
        <w:t>August</w:t>
      </w:r>
      <w:r w:rsidRPr="00927051">
        <w:rPr>
          <w:rFonts w:ascii="Arial" w:eastAsia="MS Mincho" w:hAnsi="Arial" w:cs="Arial"/>
          <w:b/>
          <w:bCs/>
          <w:szCs w:val="24"/>
        </w:rPr>
        <w:t xml:space="preserve"> 2017</w:t>
      </w:r>
    </w:p>
    <w:p w14:paraId="00471E17" w14:textId="77777777" w:rsidR="00AF7772" w:rsidRPr="00582B43"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44FF769B"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582B43">
        <w:rPr>
          <w:rFonts w:cs="Arial"/>
          <w:b/>
          <w:lang w:eastAsia="ko-KR"/>
        </w:rPr>
        <w:t xml:space="preserve">Delivery of </w:t>
      </w:r>
      <w:r w:rsidR="006E4EE1">
        <w:rPr>
          <w:rFonts w:cs="Arial"/>
          <w:b/>
          <w:lang w:eastAsia="ko-KR"/>
        </w:rPr>
        <w:t>o</w:t>
      </w:r>
      <w:r w:rsidR="00582B43">
        <w:rPr>
          <w:rFonts w:cs="Arial"/>
          <w:b/>
          <w:lang w:eastAsia="ko-KR"/>
        </w:rPr>
        <w:t xml:space="preserve">ther </w:t>
      </w:r>
      <w:r w:rsidR="006E4EE1">
        <w:rPr>
          <w:rFonts w:cs="Arial"/>
          <w:b/>
          <w:lang w:eastAsia="ko-KR"/>
        </w:rPr>
        <w:t>system information</w:t>
      </w:r>
    </w:p>
    <w:p w14:paraId="3EA48139" w14:textId="20D3EF1B"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E1CBA">
        <w:rPr>
          <w:rFonts w:cs="Arial"/>
          <w:b/>
          <w:lang w:eastAsia="ko-KR"/>
        </w:rPr>
        <w:t>6</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w:t>
      </w:r>
      <w:r w:rsidR="007C4992">
        <w:rPr>
          <w:rFonts w:cs="Arial"/>
          <w:b/>
          <w:lang w:eastAsia="ko-KR"/>
        </w:rPr>
        <w:t>2</w:t>
      </w:r>
      <w:r w:rsidR="00C8260F">
        <w:rPr>
          <w:rFonts w:cs="Arial"/>
          <w:b/>
          <w:lang w:eastAsia="ko-KR"/>
        </w:rPr>
        <w:t>.</w:t>
      </w:r>
      <w:r w:rsidR="002E1CBA">
        <w:rPr>
          <w:rFonts w:cs="Arial"/>
          <w:b/>
          <w:lang w:eastAsia="ko-KR"/>
        </w:rPr>
        <w:t>4</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74A0304A" w:rsidR="00EA12EB" w:rsidRDefault="00516DAB" w:rsidP="0015559E">
      <w:pPr>
        <w:rPr>
          <w:szCs w:val="22"/>
        </w:rPr>
      </w:pPr>
      <w:r>
        <w:rPr>
          <w:lang w:val="en-US"/>
        </w:rPr>
        <w:t>Based on RAN2 agreements, entire s</w:t>
      </w:r>
      <w:r w:rsidRPr="00B67644">
        <w:rPr>
          <w:lang w:val="en-US"/>
        </w:rPr>
        <w:t>ystem information is divide</w:t>
      </w:r>
      <w:r>
        <w:rPr>
          <w:lang w:val="en-US"/>
        </w:rPr>
        <w:t>d into minimum system information and other system information (OSI), and the OSI may either be broadcasted</w:t>
      </w:r>
      <w:r w:rsidR="00CE1296">
        <w:rPr>
          <w:lang w:val="en-US"/>
        </w:rPr>
        <w:t xml:space="preserve"> periodically</w:t>
      </w:r>
      <w:r>
        <w:rPr>
          <w:lang w:val="en-US"/>
        </w:rPr>
        <w:t xml:space="preserve"> or provisioned </w:t>
      </w:r>
      <w:r w:rsidRPr="003139DA">
        <w:rPr>
          <w:lang w:val="en-US"/>
        </w:rPr>
        <w:t>via on-demand basis</w:t>
      </w:r>
      <w:r>
        <w:rPr>
          <w:lang w:val="en-US"/>
        </w:rPr>
        <w:t>.</w:t>
      </w:r>
      <w:r w:rsidR="00CE1296">
        <w:rPr>
          <w:lang w:val="en-US"/>
        </w:rPr>
        <w:t xml:space="preserve"> </w:t>
      </w:r>
      <w:r w:rsidR="004A07BE"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on </w:t>
      </w:r>
      <w:r w:rsidR="00483DEC">
        <w:rPr>
          <w:szCs w:val="22"/>
        </w:rPr>
        <w:t xml:space="preserve">the delivery of </w:t>
      </w:r>
      <w:r w:rsidR="00CE1296">
        <w:rPr>
          <w:szCs w:val="22"/>
        </w:rPr>
        <w:t>OSI</w:t>
      </w:r>
      <w:r w:rsidR="00EA12EB" w:rsidRPr="0062189E">
        <w:rPr>
          <w:szCs w:val="22"/>
        </w:rPr>
        <w:t xml:space="preserve"> </w:t>
      </w:r>
      <w:r w:rsidR="00CE1296">
        <w:rPr>
          <w:szCs w:val="22"/>
        </w:rPr>
        <w:t xml:space="preserve">from RAN2 </w:t>
      </w:r>
      <w:r w:rsidR="0083141D" w:rsidRPr="0062189E">
        <w:rPr>
          <w:szCs w:val="22"/>
        </w:rPr>
        <w:t>[1]</w:t>
      </w:r>
      <w:r w:rsidR="00CE1296">
        <w:rPr>
          <w:szCs w:val="22"/>
        </w:rPr>
        <w:t>[2]</w:t>
      </w:r>
      <w:r w:rsidR="00030933">
        <w:rPr>
          <w:szCs w:val="22"/>
        </w:rPr>
        <w:t>[3]</w:t>
      </w:r>
      <w:r w:rsidR="00EA12EB" w:rsidRPr="0062189E">
        <w:rPr>
          <w:szCs w:val="22"/>
        </w:rPr>
        <w:t xml:space="preserve"> </w:t>
      </w:r>
      <w:r w:rsidR="0062189E" w:rsidRPr="0062189E">
        <w:rPr>
          <w:szCs w:val="22"/>
        </w:rPr>
        <w:t>are</w:t>
      </w:r>
      <w:r w:rsidR="00EA12EB" w:rsidRPr="0062189E">
        <w:rPr>
          <w:szCs w:val="22"/>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C4" w:rsidRPr="007903CF" w14:paraId="68BB62BF" w14:textId="77777777" w:rsidTr="00EF5D65">
        <w:tc>
          <w:tcPr>
            <w:tcW w:w="10170" w:type="dxa"/>
            <w:shd w:val="clear" w:color="auto" w:fill="auto"/>
          </w:tcPr>
          <w:p w14:paraId="7B7B51E1" w14:textId="71CE393D" w:rsidR="002B7225" w:rsidRPr="002B7225" w:rsidRDefault="002B7225" w:rsidP="002B7225">
            <w:pPr>
              <w:spacing w:line="240" w:lineRule="auto"/>
              <w:jc w:val="left"/>
              <w:rPr>
                <w:rFonts w:ascii="Times" w:eastAsia="MS Mincho" w:hAnsi="Times"/>
                <w:b/>
                <w:szCs w:val="24"/>
                <w:u w:val="single"/>
              </w:rPr>
            </w:pPr>
            <w:r w:rsidRPr="002B7225">
              <w:rPr>
                <w:rFonts w:ascii="Times" w:eastAsia="MS Mincho" w:hAnsi="Times"/>
                <w:b/>
                <w:szCs w:val="24"/>
                <w:highlight w:val="green"/>
                <w:u w:val="single"/>
              </w:rPr>
              <w:t>Agreements for on demand request of broadcast SI transmission:</w:t>
            </w:r>
          </w:p>
          <w:p w14:paraId="1791E187" w14:textId="5D23DB93" w:rsidR="00C06FE3" w:rsidRPr="00C06FE3" w:rsidRDefault="00C06FE3" w:rsidP="00C06FE3">
            <w:pPr>
              <w:spacing w:line="240" w:lineRule="auto"/>
              <w:jc w:val="left"/>
              <w:rPr>
                <w:rFonts w:ascii="Times" w:eastAsia="MS Mincho" w:hAnsi="Times"/>
                <w:szCs w:val="24"/>
              </w:rPr>
            </w:pPr>
            <w:r w:rsidRPr="00C06FE3">
              <w:rPr>
                <w:rFonts w:ascii="Times" w:eastAsia="MS Mincho" w:hAnsi="Times"/>
                <w:szCs w:val="24"/>
              </w:rPr>
              <w:t>1:</w:t>
            </w:r>
            <w:r w:rsidRPr="00C06FE3">
              <w:rPr>
                <w:rFonts w:ascii="Times" w:eastAsia="MS Mincho" w:hAnsi="Times"/>
                <w:szCs w:val="24"/>
              </w:rPr>
              <w:tab/>
              <w:t xml:space="preserve">For idle and inactive mode, there will be network control whether MSG1 or MSG3 can be used to </w:t>
            </w:r>
            <w:r w:rsidR="00E313C6" w:rsidRPr="00C06FE3">
              <w:rPr>
                <w:rFonts w:ascii="Times" w:eastAsia="MS Mincho" w:hAnsi="Times"/>
                <w:szCs w:val="24"/>
              </w:rPr>
              <w:tab/>
            </w:r>
            <w:r w:rsidRPr="00C06FE3">
              <w:rPr>
                <w:rFonts w:ascii="Times" w:eastAsia="MS Mincho" w:hAnsi="Times"/>
                <w:szCs w:val="24"/>
              </w:rPr>
              <w:t>transmit SI request.</w:t>
            </w:r>
          </w:p>
          <w:p w14:paraId="5285B2C9" w14:textId="43AB6DEB" w:rsidR="00C06FE3" w:rsidRPr="00C06FE3" w:rsidRDefault="00C06FE3" w:rsidP="00C06FE3">
            <w:pPr>
              <w:spacing w:line="240" w:lineRule="auto"/>
              <w:jc w:val="left"/>
              <w:rPr>
                <w:rFonts w:ascii="Times" w:eastAsia="MS Mincho" w:hAnsi="Times"/>
                <w:szCs w:val="24"/>
              </w:rPr>
            </w:pPr>
            <w:r w:rsidRPr="00C06FE3">
              <w:rPr>
                <w:rFonts w:ascii="Times" w:eastAsia="MS Mincho" w:hAnsi="Times"/>
                <w:szCs w:val="24"/>
              </w:rPr>
              <w:t xml:space="preserve">2: </w:t>
            </w:r>
            <w:r w:rsidRPr="00C06FE3">
              <w:rPr>
                <w:rFonts w:ascii="Times" w:eastAsia="MS Mincho" w:hAnsi="Times"/>
                <w:szCs w:val="24"/>
              </w:rPr>
              <w:tab/>
              <w:t xml:space="preserve">If the PRACH preamble and/or PRACH resource specific to each SIB or set of SIBs which the UE </w:t>
            </w:r>
            <w:r w:rsidR="00E313C6" w:rsidRPr="00C06FE3">
              <w:rPr>
                <w:rFonts w:ascii="Times" w:eastAsia="MS Mincho" w:hAnsi="Times"/>
                <w:szCs w:val="24"/>
              </w:rPr>
              <w:tab/>
            </w:r>
            <w:r w:rsidRPr="00C06FE3">
              <w:rPr>
                <w:rFonts w:ascii="Times" w:eastAsia="MS Mincho" w:hAnsi="Times"/>
                <w:szCs w:val="24"/>
              </w:rPr>
              <w:t>needs to acquire is included in minimum SI then SI request is indicated using MSG1.</w:t>
            </w:r>
          </w:p>
          <w:p w14:paraId="6E28B271" w14:textId="22A4B035" w:rsidR="00C06FE3" w:rsidRPr="00C06FE3" w:rsidRDefault="00C06FE3" w:rsidP="00C06FE3">
            <w:pPr>
              <w:spacing w:line="240" w:lineRule="auto"/>
              <w:jc w:val="left"/>
              <w:rPr>
                <w:rFonts w:ascii="Times" w:eastAsia="MS Mincho" w:hAnsi="Times"/>
                <w:szCs w:val="24"/>
              </w:rPr>
            </w:pPr>
            <w:r w:rsidRPr="00C06FE3">
              <w:rPr>
                <w:rFonts w:ascii="Times" w:eastAsia="MS Mincho" w:hAnsi="Times"/>
                <w:szCs w:val="24"/>
              </w:rPr>
              <w:t xml:space="preserve">3: </w:t>
            </w:r>
            <w:r w:rsidRPr="00C06FE3">
              <w:rPr>
                <w:rFonts w:ascii="Times" w:eastAsia="MS Mincho" w:hAnsi="Times"/>
                <w:szCs w:val="24"/>
              </w:rPr>
              <w:tab/>
              <w:t xml:space="preserve">If the PRACH preamble and/or PRACH resource specific to each SIB or set of SIBs which the UE </w:t>
            </w:r>
            <w:r w:rsidR="00E313C6" w:rsidRPr="00C06FE3">
              <w:rPr>
                <w:rFonts w:ascii="Times" w:eastAsia="MS Mincho" w:hAnsi="Times"/>
                <w:szCs w:val="24"/>
              </w:rPr>
              <w:tab/>
            </w:r>
            <w:r w:rsidRPr="00C06FE3">
              <w:rPr>
                <w:rFonts w:ascii="Times" w:eastAsia="MS Mincho" w:hAnsi="Times"/>
                <w:szCs w:val="24"/>
              </w:rPr>
              <w:t>needs to acquire is not included in minimum SI then SI request is included in MSG3.</w:t>
            </w:r>
          </w:p>
          <w:p w14:paraId="2A5288B2" w14:textId="3B514FFB" w:rsidR="00C06FE3" w:rsidRPr="00C06FE3" w:rsidRDefault="00C06FE3" w:rsidP="00C06FE3">
            <w:pPr>
              <w:spacing w:line="240" w:lineRule="auto"/>
              <w:jc w:val="left"/>
              <w:rPr>
                <w:rFonts w:ascii="Times" w:eastAsia="MS Mincho" w:hAnsi="Times"/>
                <w:szCs w:val="24"/>
              </w:rPr>
            </w:pPr>
            <w:r w:rsidRPr="00C06FE3">
              <w:rPr>
                <w:rFonts w:ascii="Times" w:eastAsia="MS Mincho" w:hAnsi="Times"/>
                <w:szCs w:val="24"/>
              </w:rPr>
              <w:t>FFS</w:t>
            </w:r>
            <w:r w:rsidR="00E313C6" w:rsidRPr="00C06FE3">
              <w:rPr>
                <w:rFonts w:eastAsia="MS Mincho"/>
              </w:rPr>
              <w:tab/>
            </w:r>
            <w:r w:rsidRPr="00C06FE3">
              <w:rPr>
                <w:rFonts w:ascii="Times" w:eastAsia="MS Mincho" w:hAnsi="Times"/>
                <w:szCs w:val="24"/>
              </w:rPr>
              <w:t>Error handing in case SI is not received</w:t>
            </w:r>
          </w:p>
          <w:p w14:paraId="299A01E2" w14:textId="21D232FA" w:rsidR="00C06FE3" w:rsidRPr="00C06FE3" w:rsidRDefault="00C06FE3" w:rsidP="00E313C6">
            <w:pPr>
              <w:spacing w:line="240" w:lineRule="auto"/>
              <w:ind w:left="440" w:hangingChars="200" w:hanging="440"/>
              <w:jc w:val="left"/>
              <w:rPr>
                <w:rFonts w:ascii="Times" w:eastAsia="MS Mincho" w:hAnsi="Times"/>
                <w:szCs w:val="24"/>
              </w:rPr>
            </w:pPr>
            <w:r w:rsidRPr="00C06FE3">
              <w:rPr>
                <w:rFonts w:ascii="Times" w:eastAsia="MS Mincho" w:hAnsi="Times"/>
                <w:szCs w:val="24"/>
              </w:rPr>
              <w:t>FFS</w:t>
            </w:r>
            <w:r w:rsidR="00E313C6" w:rsidRPr="00C06FE3">
              <w:rPr>
                <w:rFonts w:eastAsia="MS Mincho"/>
              </w:rPr>
              <w:tab/>
            </w:r>
            <w:r w:rsidR="00E313C6" w:rsidRPr="00C06FE3">
              <w:rPr>
                <w:rFonts w:eastAsia="MS Mincho"/>
              </w:rPr>
              <w:tab/>
            </w:r>
            <w:r w:rsidRPr="00C06FE3">
              <w:rPr>
                <w:rFonts w:ascii="Times" w:eastAsia="MS Mincho" w:hAnsi="Times"/>
                <w:szCs w:val="24"/>
              </w:rPr>
              <w:t>wheth</w:t>
            </w:r>
            <w:r>
              <w:rPr>
                <w:rFonts w:ascii="Times" w:eastAsia="MS Mincho" w:hAnsi="Times"/>
                <w:szCs w:val="24"/>
              </w:rPr>
              <w:t>er the request delivered in MSG</w:t>
            </w:r>
            <w:r w:rsidRPr="00C06FE3">
              <w:rPr>
                <w:rFonts w:ascii="Times" w:eastAsia="MS Mincho" w:hAnsi="Times"/>
                <w:szCs w:val="24"/>
              </w:rPr>
              <w:t xml:space="preserve">3 can be used for unicast delivery or for delivery of SI by </w:t>
            </w:r>
            <w:r w:rsidR="00E313C6" w:rsidRPr="00C06FE3">
              <w:rPr>
                <w:rFonts w:eastAsia="MS Mincho"/>
              </w:rPr>
              <w:tab/>
            </w:r>
            <w:r w:rsidRPr="00C06FE3">
              <w:rPr>
                <w:rFonts w:ascii="Times" w:eastAsia="MS Mincho" w:hAnsi="Times"/>
                <w:szCs w:val="24"/>
              </w:rPr>
              <w:t>dedicated signalling after a transition into connected, or other options</w:t>
            </w:r>
          </w:p>
          <w:p w14:paraId="14470D60" w14:textId="77777777" w:rsidR="00C06FE3" w:rsidRDefault="00C06FE3" w:rsidP="00EF5D65">
            <w:pPr>
              <w:spacing w:line="240" w:lineRule="auto"/>
              <w:jc w:val="left"/>
              <w:rPr>
                <w:rFonts w:ascii="Times" w:eastAsia="MS Mincho" w:hAnsi="Times"/>
                <w:szCs w:val="24"/>
              </w:rPr>
            </w:pPr>
          </w:p>
          <w:p w14:paraId="22761A05" w14:textId="77777777" w:rsidR="00AB58C4" w:rsidRPr="00B74620" w:rsidRDefault="00AB58C4" w:rsidP="00EF5D65">
            <w:pPr>
              <w:spacing w:line="240" w:lineRule="auto"/>
              <w:jc w:val="left"/>
              <w:rPr>
                <w:rFonts w:ascii="Times" w:eastAsia="MS Mincho" w:hAnsi="Times"/>
                <w:b/>
                <w:szCs w:val="24"/>
                <w:u w:val="single"/>
              </w:rPr>
            </w:pPr>
            <w:r w:rsidRPr="00B74620">
              <w:rPr>
                <w:rFonts w:ascii="Times" w:eastAsia="MS Mincho" w:hAnsi="Times" w:hint="eastAsia"/>
                <w:b/>
                <w:szCs w:val="24"/>
                <w:highlight w:val="green"/>
                <w:u w:val="single"/>
              </w:rPr>
              <w:t>Agreements:</w:t>
            </w:r>
          </w:p>
          <w:p w14:paraId="1E575578" w14:textId="02B9CEE1" w:rsidR="00C06FE3" w:rsidRPr="00C06FE3" w:rsidRDefault="00C06FE3" w:rsidP="00C06FE3">
            <w:pPr>
              <w:spacing w:line="240" w:lineRule="auto"/>
              <w:jc w:val="left"/>
              <w:rPr>
                <w:rFonts w:eastAsia="MS Mincho"/>
              </w:rPr>
            </w:pPr>
            <w:r w:rsidRPr="00C06FE3">
              <w:rPr>
                <w:rFonts w:eastAsia="MS Mincho"/>
              </w:rPr>
              <w:t>1:</w:t>
            </w:r>
            <w:r w:rsidRPr="00C06FE3">
              <w:rPr>
                <w:rFonts w:eastAsia="MS Mincho"/>
              </w:rPr>
              <w:tab/>
              <w:t xml:space="preserve">For MSG1 based SI request, the minimum granularity of requested SI is one SI message (a set of SIBs </w:t>
            </w:r>
            <w:r w:rsidR="00E313C6" w:rsidRPr="00C06FE3">
              <w:rPr>
                <w:rFonts w:ascii="Times" w:eastAsia="MS Mincho" w:hAnsi="Times"/>
                <w:szCs w:val="24"/>
              </w:rPr>
              <w:tab/>
            </w:r>
            <w:r w:rsidRPr="00C06FE3">
              <w:rPr>
                <w:rFonts w:eastAsia="MS Mincho"/>
              </w:rPr>
              <w:t>as in LTE).</w:t>
            </w:r>
          </w:p>
          <w:p w14:paraId="709026D2" w14:textId="1776A01B" w:rsidR="00AB58C4" w:rsidRPr="00C06FE3" w:rsidRDefault="00C06FE3" w:rsidP="00C06FE3">
            <w:pPr>
              <w:spacing w:line="240" w:lineRule="auto"/>
              <w:jc w:val="left"/>
              <w:rPr>
                <w:rFonts w:eastAsia="MS Mincho"/>
              </w:rPr>
            </w:pPr>
            <w:r w:rsidRPr="00C06FE3">
              <w:rPr>
                <w:rFonts w:eastAsia="MS Mincho"/>
              </w:rPr>
              <w:t>2:</w:t>
            </w:r>
            <w:r w:rsidRPr="00C06FE3">
              <w:rPr>
                <w:rFonts w:eastAsia="MS Mincho"/>
              </w:rPr>
              <w:tab/>
              <w:t>For MSG1 based SI request, one RACH preamble can be used to request for multiple SI messages.</w:t>
            </w:r>
          </w:p>
          <w:p w14:paraId="1E5EEDF0" w14:textId="77777777" w:rsidR="00C06FE3" w:rsidRDefault="00C06FE3" w:rsidP="00EF5D65">
            <w:pPr>
              <w:spacing w:line="240" w:lineRule="auto"/>
              <w:jc w:val="left"/>
              <w:rPr>
                <w:rFonts w:eastAsia="MS Mincho"/>
                <w:lang w:val="en-US"/>
              </w:rPr>
            </w:pPr>
          </w:p>
          <w:p w14:paraId="2CEACB07" w14:textId="02122986" w:rsidR="00344E6F" w:rsidRPr="00344E6F" w:rsidRDefault="00344E6F" w:rsidP="00344E6F">
            <w:pPr>
              <w:spacing w:line="240" w:lineRule="auto"/>
              <w:jc w:val="left"/>
              <w:rPr>
                <w:rFonts w:ascii="Times" w:eastAsia="MS Mincho" w:hAnsi="Times"/>
                <w:b/>
                <w:szCs w:val="24"/>
                <w:highlight w:val="green"/>
                <w:u w:val="single"/>
              </w:rPr>
            </w:pPr>
            <w:r w:rsidRPr="00344E6F">
              <w:rPr>
                <w:rFonts w:ascii="Times" w:eastAsia="MS Mincho" w:hAnsi="Times"/>
                <w:b/>
                <w:szCs w:val="24"/>
                <w:highlight w:val="green"/>
                <w:u w:val="single"/>
              </w:rPr>
              <w:t>Agreements for On demand request for broadcast delivery</w:t>
            </w:r>
            <w:r w:rsidR="002B7225">
              <w:rPr>
                <w:rFonts w:ascii="Times" w:eastAsia="MS Mincho" w:hAnsi="Times"/>
                <w:b/>
                <w:szCs w:val="24"/>
                <w:highlight w:val="green"/>
                <w:u w:val="single"/>
              </w:rPr>
              <w:t>:</w:t>
            </w:r>
          </w:p>
          <w:p w14:paraId="3B3AFC99" w14:textId="5EFD7E4F" w:rsidR="00C06FE3" w:rsidRPr="00C06FE3" w:rsidRDefault="00C06FE3" w:rsidP="00C06FE3">
            <w:pPr>
              <w:spacing w:line="240" w:lineRule="auto"/>
              <w:jc w:val="left"/>
              <w:rPr>
                <w:rFonts w:eastAsia="MS Mincho"/>
              </w:rPr>
            </w:pPr>
            <w:r w:rsidRPr="00C06FE3">
              <w:rPr>
                <w:rFonts w:eastAsia="MS Mincho"/>
              </w:rPr>
              <w:t>1</w:t>
            </w:r>
            <w:r w:rsidR="00E313C6">
              <w:rPr>
                <w:rFonts w:eastAsia="MS Mincho"/>
              </w:rPr>
              <w:t>:</w:t>
            </w:r>
            <w:r w:rsidRPr="00C06FE3">
              <w:rPr>
                <w:rFonts w:eastAsia="MS Mincho"/>
              </w:rPr>
              <w:tab/>
              <w:t>On demand SI request will maximise commonality with the RACH procedure</w:t>
            </w:r>
          </w:p>
          <w:p w14:paraId="60F95B5D" w14:textId="3DE3805B" w:rsidR="00C06FE3" w:rsidRPr="00C06FE3" w:rsidRDefault="00C06FE3" w:rsidP="00C06FE3">
            <w:pPr>
              <w:spacing w:line="240" w:lineRule="auto"/>
              <w:jc w:val="left"/>
              <w:rPr>
                <w:rFonts w:eastAsia="MS Mincho"/>
              </w:rPr>
            </w:pPr>
            <w:r w:rsidRPr="00C06FE3">
              <w:rPr>
                <w:rFonts w:eastAsia="MS Mincho"/>
              </w:rPr>
              <w:t>2</w:t>
            </w:r>
            <w:r w:rsidR="00E313C6">
              <w:rPr>
                <w:rFonts w:eastAsia="MS Mincho"/>
              </w:rPr>
              <w:t>:</w:t>
            </w:r>
            <w:r w:rsidRPr="00C06FE3">
              <w:rPr>
                <w:rFonts w:eastAsia="MS Mincho"/>
              </w:rPr>
              <w:tab/>
              <w:t>Network sends an acknowledgement in MSG2 to t</w:t>
            </w:r>
            <w:r>
              <w:rPr>
                <w:rFonts w:eastAsia="MS Mincho"/>
              </w:rPr>
              <w:t>he UE’s SI request sent in Msg1</w:t>
            </w:r>
          </w:p>
          <w:p w14:paraId="3892E148" w14:textId="5932DA32" w:rsidR="00344E6F" w:rsidRPr="00C06FE3" w:rsidRDefault="00C06FE3" w:rsidP="00C06FE3">
            <w:pPr>
              <w:spacing w:line="240" w:lineRule="auto"/>
              <w:jc w:val="left"/>
              <w:rPr>
                <w:rFonts w:eastAsia="MS Mincho"/>
              </w:rPr>
            </w:pPr>
            <w:r w:rsidRPr="00C06FE3">
              <w:rPr>
                <w:rFonts w:eastAsia="MS Mincho"/>
              </w:rPr>
              <w:t>FFS</w:t>
            </w:r>
            <w:r w:rsidRPr="00C06FE3">
              <w:rPr>
                <w:rFonts w:eastAsia="MS Mincho"/>
              </w:rPr>
              <w:tab/>
              <w:t>Network sends an acknowledgement in MSG4 to the UE’s SI request sent in Msg3</w:t>
            </w:r>
          </w:p>
          <w:p w14:paraId="073A1A6E" w14:textId="77777777" w:rsidR="00C06FE3" w:rsidRDefault="00C06FE3" w:rsidP="00EF5D65">
            <w:pPr>
              <w:spacing w:line="240" w:lineRule="auto"/>
              <w:jc w:val="left"/>
              <w:rPr>
                <w:rFonts w:eastAsia="MS Mincho"/>
                <w:lang w:val="en-US"/>
              </w:rPr>
            </w:pPr>
          </w:p>
          <w:p w14:paraId="7C1BC7B8" w14:textId="10575986" w:rsidR="00344E6F" w:rsidRPr="00344E6F" w:rsidRDefault="00344E6F" w:rsidP="00344E6F">
            <w:pPr>
              <w:spacing w:line="240" w:lineRule="auto"/>
              <w:jc w:val="left"/>
              <w:rPr>
                <w:rFonts w:ascii="Times" w:eastAsia="MS Mincho" w:hAnsi="Times"/>
                <w:b/>
                <w:szCs w:val="24"/>
                <w:highlight w:val="green"/>
                <w:u w:val="single"/>
              </w:rPr>
            </w:pPr>
            <w:r w:rsidRPr="00344E6F">
              <w:rPr>
                <w:rFonts w:ascii="Times" w:eastAsia="MS Mincho" w:hAnsi="Times"/>
                <w:b/>
                <w:szCs w:val="24"/>
                <w:highlight w:val="green"/>
                <w:u w:val="single"/>
              </w:rPr>
              <w:t>Agreements</w:t>
            </w:r>
            <w:r w:rsidR="002B7225">
              <w:rPr>
                <w:rFonts w:ascii="Times" w:eastAsia="MS Mincho" w:hAnsi="Times"/>
                <w:b/>
                <w:szCs w:val="24"/>
                <w:highlight w:val="green"/>
                <w:u w:val="single"/>
              </w:rPr>
              <w:t>:</w:t>
            </w:r>
          </w:p>
          <w:p w14:paraId="31881CEB" w14:textId="3012DEE3" w:rsidR="008D6057" w:rsidRPr="00C06FE3" w:rsidRDefault="00C06FE3" w:rsidP="008D6057">
            <w:pPr>
              <w:spacing w:line="240" w:lineRule="auto"/>
              <w:jc w:val="left"/>
              <w:rPr>
                <w:rFonts w:eastAsia="MS Mincho"/>
              </w:rPr>
            </w:pPr>
            <w:r w:rsidRPr="00C06FE3">
              <w:rPr>
                <w:rFonts w:eastAsia="MS Mincho"/>
              </w:rPr>
              <w:t>1</w:t>
            </w:r>
            <w:r w:rsidR="00E313C6">
              <w:rPr>
                <w:rFonts w:eastAsia="MS Mincho"/>
              </w:rPr>
              <w:t>:</w:t>
            </w:r>
            <w:r w:rsidRPr="00C06FE3">
              <w:rPr>
                <w:rFonts w:eastAsia="MS Mincho"/>
              </w:rPr>
              <w:tab/>
              <w:t xml:space="preserve">Only progress on the two agreed approaches for delivering on-demand system information (via </w:t>
            </w:r>
            <w:r w:rsidR="00E313C6" w:rsidRPr="00C06FE3">
              <w:rPr>
                <w:rFonts w:eastAsia="MS Mincho"/>
              </w:rPr>
              <w:tab/>
            </w:r>
            <w:r w:rsidRPr="00C06FE3">
              <w:rPr>
                <w:rFonts w:eastAsia="MS Mincho"/>
              </w:rPr>
              <w:t xml:space="preserve">dedicated signalling to RRC_CONNECTED UEs; via SI-Message broadcast to RRC_IDLE and </w:t>
            </w:r>
            <w:r w:rsidR="00E313C6" w:rsidRPr="00C06FE3">
              <w:rPr>
                <w:rFonts w:eastAsia="MS Mincho"/>
              </w:rPr>
              <w:tab/>
            </w:r>
            <w:r w:rsidRPr="00C06FE3">
              <w:rPr>
                <w:rFonts w:eastAsia="MS Mincho"/>
              </w:rPr>
              <w:t>RRC_INACTIVE UEs) and refrain from introducing additional solution variants.</w:t>
            </w:r>
          </w:p>
          <w:p w14:paraId="57313412" w14:textId="77777777" w:rsidR="00C06FE3" w:rsidRDefault="00C06FE3" w:rsidP="008D6057">
            <w:pPr>
              <w:spacing w:line="240" w:lineRule="auto"/>
              <w:jc w:val="left"/>
              <w:rPr>
                <w:rFonts w:eastAsia="MS Mincho"/>
              </w:rPr>
            </w:pPr>
          </w:p>
          <w:p w14:paraId="4DCA2F0C" w14:textId="3BC59711" w:rsidR="008D6057" w:rsidRPr="008D6057" w:rsidRDefault="008D6057" w:rsidP="008D6057">
            <w:pPr>
              <w:spacing w:line="240" w:lineRule="auto"/>
              <w:jc w:val="left"/>
              <w:rPr>
                <w:rFonts w:eastAsia="MS Mincho"/>
                <w:b/>
                <w:u w:val="single"/>
              </w:rPr>
            </w:pPr>
            <w:r w:rsidRPr="008D6057">
              <w:rPr>
                <w:rFonts w:eastAsia="MS Mincho"/>
                <w:b/>
                <w:highlight w:val="green"/>
                <w:u w:val="single"/>
              </w:rPr>
              <w:t>Agreements for Msg1 based SI request method:</w:t>
            </w:r>
          </w:p>
          <w:p w14:paraId="684B6845" w14:textId="77777777" w:rsidR="008D6057" w:rsidRPr="008D6057" w:rsidRDefault="008D6057" w:rsidP="008D6057">
            <w:pPr>
              <w:spacing w:line="240" w:lineRule="auto"/>
              <w:jc w:val="left"/>
              <w:rPr>
                <w:rFonts w:eastAsia="MS Mincho"/>
              </w:rPr>
            </w:pPr>
            <w:r w:rsidRPr="008D6057">
              <w:rPr>
                <w:rFonts w:eastAsia="MS Mincho"/>
              </w:rPr>
              <w:t>1:</w:t>
            </w:r>
            <w:r w:rsidRPr="008D6057">
              <w:rPr>
                <w:rFonts w:eastAsia="MS Mincho"/>
              </w:rPr>
              <w:tab/>
              <w:t>RAPID is included in Msg2.</w:t>
            </w:r>
          </w:p>
          <w:p w14:paraId="2FEC1AA0" w14:textId="77777777" w:rsidR="008D6057" w:rsidRPr="008D6057" w:rsidRDefault="008D6057" w:rsidP="008D6057">
            <w:pPr>
              <w:spacing w:line="240" w:lineRule="auto"/>
              <w:jc w:val="left"/>
              <w:rPr>
                <w:rFonts w:eastAsia="MS Mincho"/>
              </w:rPr>
            </w:pPr>
            <w:r w:rsidRPr="008D6057">
              <w:rPr>
                <w:rFonts w:eastAsia="MS Mincho"/>
              </w:rPr>
              <w:t xml:space="preserve">2: </w:t>
            </w:r>
            <w:r w:rsidRPr="008D6057">
              <w:rPr>
                <w:rFonts w:eastAsia="MS Mincho"/>
              </w:rPr>
              <w:tab/>
              <w:t>Fields Timing Alignment Information, UL grant and Temporary C-RNTI are not included in Msg2.</w:t>
            </w:r>
          </w:p>
          <w:p w14:paraId="0FC633C2" w14:textId="5BBFECDD" w:rsidR="008D6057" w:rsidRPr="008D6057" w:rsidRDefault="008D6057" w:rsidP="008D6057">
            <w:pPr>
              <w:spacing w:line="240" w:lineRule="auto"/>
              <w:jc w:val="left"/>
              <w:rPr>
                <w:rFonts w:eastAsia="MS Mincho"/>
              </w:rPr>
            </w:pPr>
            <w:r w:rsidRPr="008D6057">
              <w:rPr>
                <w:rFonts w:eastAsia="MS Mincho"/>
              </w:rPr>
              <w:t>3:</w:t>
            </w:r>
            <w:r w:rsidRPr="008D6057">
              <w:rPr>
                <w:rFonts w:eastAsia="MS Mincho"/>
              </w:rPr>
              <w:tab/>
              <w:t xml:space="preserve">RACH procedure for SI requests is considered successful when Msg2 containing a RAPID </w:t>
            </w:r>
            <w:r w:rsidR="00E313C6" w:rsidRPr="00C06FE3">
              <w:rPr>
                <w:rFonts w:eastAsia="MS Mincho"/>
              </w:rPr>
              <w:tab/>
            </w:r>
            <w:r w:rsidRPr="008D6057">
              <w:rPr>
                <w:rFonts w:eastAsia="MS Mincho"/>
              </w:rPr>
              <w:t>corresponding to the transmitted preamble is received.</w:t>
            </w:r>
          </w:p>
          <w:p w14:paraId="41BC65D4" w14:textId="6CEEB0E6" w:rsidR="008D6057" w:rsidRPr="008D6057" w:rsidRDefault="008D6057" w:rsidP="008D6057">
            <w:pPr>
              <w:spacing w:line="240" w:lineRule="auto"/>
              <w:jc w:val="left"/>
              <w:rPr>
                <w:rFonts w:eastAsia="MS Mincho"/>
              </w:rPr>
            </w:pPr>
            <w:r w:rsidRPr="008D6057">
              <w:rPr>
                <w:rFonts w:eastAsia="MS Mincho"/>
              </w:rPr>
              <w:t>4:</w:t>
            </w:r>
            <w:r w:rsidRPr="008D6057">
              <w:rPr>
                <w:rFonts w:eastAsia="MS Mincho"/>
              </w:rPr>
              <w:tab/>
              <w:t>Msg2 reception uses RA-RNTI that corresponds to the Msg1 transmitted by the UE (details of RA-</w:t>
            </w:r>
            <w:r w:rsidR="00E313C6" w:rsidRPr="00C06FE3">
              <w:rPr>
                <w:rFonts w:eastAsia="MS Mincho"/>
              </w:rPr>
              <w:tab/>
            </w:r>
            <w:r w:rsidRPr="008D6057">
              <w:rPr>
                <w:rFonts w:eastAsia="MS Mincho"/>
              </w:rPr>
              <w:t>RNTI selection left to UP discussion)</w:t>
            </w:r>
          </w:p>
          <w:p w14:paraId="739B5360" w14:textId="77777777" w:rsidR="008D6057" w:rsidRPr="008D6057" w:rsidRDefault="008D6057" w:rsidP="008D6057">
            <w:pPr>
              <w:spacing w:line="240" w:lineRule="auto"/>
              <w:jc w:val="left"/>
              <w:rPr>
                <w:rFonts w:eastAsia="MS Mincho"/>
              </w:rPr>
            </w:pPr>
            <w:r w:rsidRPr="008D6057">
              <w:rPr>
                <w:rFonts w:eastAsia="MS Mincho"/>
              </w:rPr>
              <w:t>5:</w:t>
            </w:r>
            <w:r w:rsidRPr="008D6057">
              <w:rPr>
                <w:rFonts w:eastAsia="MS Mincho"/>
              </w:rPr>
              <w:tab/>
              <w:t xml:space="preserve">UE retransmits RACH preamble according to NR RACH power ramping </w:t>
            </w:r>
          </w:p>
          <w:p w14:paraId="28DA7027" w14:textId="3B3BE93E" w:rsidR="008D6057" w:rsidRPr="008D6057" w:rsidRDefault="008D6057" w:rsidP="008D6057">
            <w:pPr>
              <w:spacing w:line="240" w:lineRule="auto"/>
              <w:jc w:val="left"/>
              <w:rPr>
                <w:rFonts w:eastAsia="MS Mincho"/>
              </w:rPr>
            </w:pPr>
            <w:r w:rsidRPr="008D6057">
              <w:rPr>
                <w:rFonts w:eastAsia="MS Mincho"/>
              </w:rPr>
              <w:lastRenderedPageBreak/>
              <w:t xml:space="preserve">6: </w:t>
            </w:r>
            <w:r w:rsidRPr="008D6057">
              <w:rPr>
                <w:rFonts w:eastAsia="MS Mincho"/>
              </w:rPr>
              <w:tab/>
              <w:t>Msg1 for SI request re-transmission is continued until reach</w:t>
            </w:r>
            <w:r w:rsidR="00E313C6">
              <w:rPr>
                <w:rFonts w:eastAsia="MS Mincho"/>
              </w:rPr>
              <w:t xml:space="preserve">ing max preamble transmissions. </w:t>
            </w:r>
            <w:r w:rsidR="00E313C6" w:rsidRPr="008D6057">
              <w:rPr>
                <w:rFonts w:eastAsia="MS Mincho"/>
              </w:rPr>
              <w:tab/>
            </w:r>
            <w:r w:rsidRPr="008D6057">
              <w:rPr>
                <w:rFonts w:eastAsia="MS Mincho"/>
              </w:rPr>
              <w:t xml:space="preserve">Thereafter, a Random Access problem to upper layers is indicated. (depending on the NR RACH </w:t>
            </w:r>
            <w:r w:rsidR="00E313C6" w:rsidRPr="008D6057">
              <w:rPr>
                <w:rFonts w:eastAsia="MS Mincho"/>
              </w:rPr>
              <w:tab/>
            </w:r>
            <w:r w:rsidRPr="008D6057">
              <w:rPr>
                <w:rFonts w:eastAsia="MS Mincho"/>
              </w:rPr>
              <w:t>procedure design)</w:t>
            </w:r>
          </w:p>
          <w:p w14:paraId="5F0D5FC2" w14:textId="6A7F49DA" w:rsidR="008D6057" w:rsidRPr="008D6057" w:rsidRDefault="008D6057" w:rsidP="008D6057">
            <w:pPr>
              <w:spacing w:line="240" w:lineRule="auto"/>
              <w:jc w:val="left"/>
              <w:rPr>
                <w:rFonts w:eastAsia="MS Mincho"/>
              </w:rPr>
            </w:pPr>
            <w:r w:rsidRPr="008D6057">
              <w:rPr>
                <w:rFonts w:eastAsia="MS Mincho"/>
              </w:rPr>
              <w:t>FFS:</w:t>
            </w:r>
            <w:r w:rsidR="00E313C6" w:rsidRPr="00C06FE3">
              <w:rPr>
                <w:rFonts w:eastAsia="MS Mincho"/>
              </w:rPr>
              <w:t xml:space="preserve"> </w:t>
            </w:r>
            <w:r w:rsidR="00E313C6" w:rsidRPr="00C06FE3">
              <w:rPr>
                <w:rFonts w:eastAsia="MS Mincho"/>
              </w:rPr>
              <w:tab/>
            </w:r>
            <w:r w:rsidRPr="008D6057">
              <w:rPr>
                <w:rFonts w:eastAsia="MS Mincho"/>
              </w:rPr>
              <w:t>Upper layer actions when MAC reports Random Access problem. To be discussed in CP session.</w:t>
            </w:r>
          </w:p>
          <w:p w14:paraId="15EF91BA" w14:textId="3ABF3366" w:rsidR="00344E6F" w:rsidRDefault="008D6057" w:rsidP="008D6057">
            <w:pPr>
              <w:spacing w:line="240" w:lineRule="auto"/>
              <w:jc w:val="left"/>
              <w:rPr>
                <w:rFonts w:eastAsia="MS Mincho"/>
              </w:rPr>
            </w:pPr>
            <w:r w:rsidRPr="008D6057">
              <w:rPr>
                <w:rFonts w:eastAsia="MS Mincho"/>
              </w:rPr>
              <w:t>7:</w:t>
            </w:r>
            <w:r w:rsidRPr="008D6057">
              <w:rPr>
                <w:rFonts w:eastAsia="MS Mincho"/>
              </w:rPr>
              <w:tab/>
              <w:t xml:space="preserve">Back off is applicable for Msg1 based SI requests but no special Back off subheader/ procedure is </w:t>
            </w:r>
            <w:r w:rsidR="00E313C6" w:rsidRPr="008D6057">
              <w:rPr>
                <w:rFonts w:eastAsia="MS Mincho"/>
              </w:rPr>
              <w:tab/>
            </w:r>
            <w:r w:rsidRPr="008D6057">
              <w:rPr>
                <w:rFonts w:eastAsia="MS Mincho"/>
              </w:rPr>
              <w:t>required.</w:t>
            </w:r>
          </w:p>
          <w:p w14:paraId="22B64F8F" w14:textId="77777777" w:rsidR="008D6057" w:rsidRDefault="008D6057" w:rsidP="008D6057">
            <w:pPr>
              <w:spacing w:line="240" w:lineRule="auto"/>
              <w:jc w:val="left"/>
              <w:rPr>
                <w:rFonts w:eastAsia="MS Mincho"/>
              </w:rPr>
            </w:pPr>
          </w:p>
          <w:p w14:paraId="4716E343" w14:textId="7088D4DE" w:rsidR="008D6057" w:rsidRPr="008D6057" w:rsidRDefault="008D6057" w:rsidP="008D6057">
            <w:pPr>
              <w:spacing w:line="240" w:lineRule="auto"/>
              <w:jc w:val="left"/>
              <w:rPr>
                <w:rFonts w:eastAsia="MS Mincho"/>
                <w:b/>
                <w:highlight w:val="green"/>
                <w:u w:val="single"/>
              </w:rPr>
            </w:pPr>
            <w:r w:rsidRPr="008D6057">
              <w:rPr>
                <w:rFonts w:eastAsia="MS Mincho"/>
                <w:b/>
                <w:highlight w:val="green"/>
                <w:u w:val="single"/>
              </w:rPr>
              <w:t>Agreements for Msg3 based SI request method:</w:t>
            </w:r>
          </w:p>
          <w:p w14:paraId="575779D8" w14:textId="77777777" w:rsidR="008D6057" w:rsidRPr="008D6057" w:rsidRDefault="008D6057" w:rsidP="008D6057">
            <w:pPr>
              <w:spacing w:line="240" w:lineRule="auto"/>
              <w:jc w:val="left"/>
              <w:rPr>
                <w:rFonts w:eastAsia="MS Mincho"/>
              </w:rPr>
            </w:pPr>
            <w:r w:rsidRPr="008D6057">
              <w:rPr>
                <w:rFonts w:eastAsia="MS Mincho"/>
              </w:rPr>
              <w:t xml:space="preserve">1: </w:t>
            </w:r>
            <w:r w:rsidRPr="008D6057">
              <w:rPr>
                <w:rFonts w:eastAsia="MS Mincho"/>
              </w:rPr>
              <w:tab/>
              <w:t xml:space="preserve">UE determines successful Msg3 based on reception of Msg4 </w:t>
            </w:r>
          </w:p>
          <w:p w14:paraId="51EA29DC" w14:textId="49FFABD2" w:rsidR="008D6057" w:rsidRPr="008D6057" w:rsidRDefault="008D6057" w:rsidP="008D6057">
            <w:pPr>
              <w:spacing w:line="240" w:lineRule="auto"/>
              <w:jc w:val="left"/>
              <w:rPr>
                <w:rFonts w:eastAsia="MS Mincho"/>
              </w:rPr>
            </w:pPr>
            <w:r w:rsidRPr="008D6057">
              <w:rPr>
                <w:rFonts w:eastAsia="MS Mincho"/>
              </w:rPr>
              <w:t>FFS</w:t>
            </w:r>
            <w:r w:rsidR="00E313C6">
              <w:rPr>
                <w:rFonts w:eastAsia="MS Mincho"/>
              </w:rPr>
              <w:t>:</w:t>
            </w:r>
            <w:r w:rsidRPr="008D6057">
              <w:rPr>
                <w:rFonts w:eastAsia="MS Mincho"/>
              </w:rPr>
              <w:t xml:space="preserve"> </w:t>
            </w:r>
            <w:r w:rsidR="00E313C6" w:rsidRPr="00C06FE3">
              <w:rPr>
                <w:rFonts w:eastAsia="MS Mincho"/>
              </w:rPr>
              <w:tab/>
            </w:r>
            <w:r w:rsidRPr="008D6057">
              <w:rPr>
                <w:rFonts w:eastAsia="MS Mincho"/>
              </w:rPr>
              <w:t>Details of the Msg4 content used to confirm successful Msg3. To be discussed initially CP.</w:t>
            </w:r>
          </w:p>
          <w:p w14:paraId="1F54C753" w14:textId="77777777" w:rsidR="008D6057" w:rsidRPr="008D6057" w:rsidRDefault="008D6057" w:rsidP="008D6057">
            <w:pPr>
              <w:spacing w:line="240" w:lineRule="auto"/>
              <w:jc w:val="left"/>
              <w:rPr>
                <w:rFonts w:eastAsia="MS Mincho"/>
              </w:rPr>
            </w:pPr>
            <w:r w:rsidRPr="008D6057">
              <w:rPr>
                <w:rFonts w:eastAsia="MS Mincho"/>
              </w:rPr>
              <w:t>2:</w:t>
            </w:r>
            <w:r w:rsidRPr="008D6057">
              <w:rPr>
                <w:rFonts w:eastAsia="MS Mincho"/>
              </w:rPr>
              <w:tab/>
              <w:t>Preamble(s) for SI request using Msg3 based Method are not reserved.</w:t>
            </w:r>
          </w:p>
          <w:p w14:paraId="126F6BEF" w14:textId="77777777" w:rsidR="008D6057" w:rsidRPr="008D6057" w:rsidRDefault="008D6057" w:rsidP="008D6057">
            <w:pPr>
              <w:spacing w:line="240" w:lineRule="auto"/>
              <w:jc w:val="left"/>
              <w:rPr>
                <w:rFonts w:eastAsia="MS Mincho"/>
              </w:rPr>
            </w:pPr>
            <w:r w:rsidRPr="008D6057">
              <w:rPr>
                <w:rFonts w:eastAsia="MS Mincho"/>
              </w:rPr>
              <w:t>3:</w:t>
            </w:r>
            <w:r w:rsidRPr="008D6057">
              <w:rPr>
                <w:rFonts w:eastAsia="MS Mincho"/>
              </w:rPr>
              <w:tab/>
              <w:t>RRC signalling is used for SI request in Msg3.</w:t>
            </w:r>
          </w:p>
          <w:p w14:paraId="578C6CD1" w14:textId="5A2EA1BD" w:rsidR="008D6057" w:rsidRPr="008D6057" w:rsidRDefault="008D6057" w:rsidP="008D6057">
            <w:pPr>
              <w:spacing w:line="240" w:lineRule="auto"/>
              <w:jc w:val="left"/>
              <w:rPr>
                <w:rFonts w:eastAsia="MS Mincho"/>
              </w:rPr>
            </w:pPr>
            <w:r w:rsidRPr="008D6057">
              <w:rPr>
                <w:rFonts w:eastAsia="MS Mincho"/>
              </w:rPr>
              <w:t xml:space="preserve">FFS: </w:t>
            </w:r>
            <w:r w:rsidR="00E313C6" w:rsidRPr="00C06FE3">
              <w:rPr>
                <w:rFonts w:eastAsia="MS Mincho"/>
              </w:rPr>
              <w:tab/>
            </w:r>
            <w:r w:rsidRPr="008D6057">
              <w:rPr>
                <w:rFonts w:eastAsia="MS Mincho"/>
              </w:rPr>
              <w:t>RRC signalling how to indicate the requested SI/SIB details left to ASN.1 work.</w:t>
            </w:r>
          </w:p>
          <w:p w14:paraId="4C5B2BDA" w14:textId="41376238" w:rsidR="008D6057" w:rsidRPr="008D6057" w:rsidRDefault="008D6057" w:rsidP="008D6057">
            <w:pPr>
              <w:spacing w:line="240" w:lineRule="auto"/>
              <w:jc w:val="left"/>
              <w:rPr>
                <w:rFonts w:eastAsia="MS Mincho"/>
              </w:rPr>
            </w:pPr>
            <w:r w:rsidRPr="008D6057">
              <w:rPr>
                <w:rFonts w:eastAsia="MS Mincho"/>
              </w:rPr>
              <w:t>5:</w:t>
            </w:r>
            <w:r w:rsidRPr="008D6057">
              <w:rPr>
                <w:rFonts w:eastAsia="MS Mincho"/>
              </w:rPr>
              <w:tab/>
              <w:t>Temporary C-RNTI received in Msg2 is used for Msg4 reception</w:t>
            </w:r>
          </w:p>
          <w:p w14:paraId="5617C3B2" w14:textId="1F1F7C48" w:rsidR="008D6057" w:rsidRPr="008D6057" w:rsidRDefault="008D6057" w:rsidP="008D6057">
            <w:pPr>
              <w:spacing w:line="240" w:lineRule="auto"/>
              <w:jc w:val="left"/>
              <w:rPr>
                <w:rFonts w:eastAsia="MS Mincho"/>
              </w:rPr>
            </w:pPr>
          </w:p>
        </w:tc>
      </w:tr>
    </w:tbl>
    <w:p w14:paraId="2CE41273" w14:textId="77777777" w:rsidR="00AB58C4" w:rsidRDefault="00AB58C4" w:rsidP="0015559E">
      <w:pPr>
        <w:rPr>
          <w:szCs w:val="22"/>
          <w:lang w:eastAsia="ko-KR"/>
        </w:rPr>
      </w:pPr>
    </w:p>
    <w:p w14:paraId="11FB5FB2" w14:textId="2CAC5A84" w:rsidR="00CE1296" w:rsidRPr="005A1255" w:rsidRDefault="001E7155" w:rsidP="0015559E">
      <w:pPr>
        <w:rPr>
          <w:szCs w:val="22"/>
          <w:lang w:eastAsia="ko-KR"/>
        </w:rPr>
      </w:pPr>
      <w:r>
        <w:rPr>
          <w:szCs w:val="22"/>
          <w:lang w:eastAsia="ko-KR"/>
        </w:rPr>
        <w:t>In RAN1 perspective, t</w:t>
      </w:r>
      <w:r w:rsidR="00CE1296">
        <w:rPr>
          <w:rFonts w:hint="eastAsia"/>
          <w:szCs w:val="22"/>
          <w:lang w:eastAsia="ko-KR"/>
        </w:rPr>
        <w:t xml:space="preserve">he following agreement </w:t>
      </w:r>
      <w:r>
        <w:rPr>
          <w:szCs w:val="22"/>
          <w:lang w:eastAsia="ko-KR"/>
        </w:rPr>
        <w:t xml:space="preserve">has been made in </w:t>
      </w:r>
      <w:r w:rsidR="00CE1296">
        <w:rPr>
          <w:rFonts w:hint="eastAsia"/>
          <w:szCs w:val="22"/>
          <w:lang w:eastAsia="ko-KR"/>
        </w:rPr>
        <w:t>RAN</w:t>
      </w:r>
      <w:r>
        <w:rPr>
          <w:szCs w:val="22"/>
          <w:lang w:eastAsia="ko-KR"/>
        </w:rPr>
        <w:t>#88bis [</w:t>
      </w:r>
      <w:r w:rsidR="00030933">
        <w:rPr>
          <w:szCs w:val="22"/>
          <w:lang w:eastAsia="ko-KR"/>
        </w:rPr>
        <w:t>4</w:t>
      </w:r>
      <w:r>
        <w:rPr>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F60863">
        <w:tc>
          <w:tcPr>
            <w:tcW w:w="10170" w:type="dxa"/>
            <w:shd w:val="clear" w:color="auto" w:fill="auto"/>
          </w:tcPr>
          <w:p w14:paraId="3CBFB971" w14:textId="77777777" w:rsidR="00700F13" w:rsidRPr="00B0698E" w:rsidRDefault="00700F13" w:rsidP="00700F13">
            <w:pPr>
              <w:spacing w:line="240" w:lineRule="auto"/>
              <w:ind w:left="1440" w:hanging="1440"/>
              <w:jc w:val="left"/>
              <w:rPr>
                <w:rFonts w:ascii="Times" w:eastAsia="MS Mincho" w:hAnsi="Times"/>
                <w:b/>
                <w:szCs w:val="24"/>
                <w:u w:val="single"/>
                <w:lang w:val="en-US"/>
              </w:rPr>
            </w:pPr>
            <w:r w:rsidRPr="00B0698E">
              <w:rPr>
                <w:rFonts w:ascii="Times" w:eastAsia="MS Mincho" w:hAnsi="Times" w:hint="eastAsia"/>
                <w:b/>
                <w:szCs w:val="24"/>
                <w:highlight w:val="green"/>
                <w:u w:val="single"/>
                <w:lang w:val="en-US"/>
              </w:rPr>
              <w:t>Agreements:</w:t>
            </w:r>
          </w:p>
          <w:p w14:paraId="2239E8C3" w14:textId="77777777" w:rsidR="00700F13" w:rsidRPr="00B0698E" w:rsidRDefault="00700F13" w:rsidP="00700F13">
            <w:pPr>
              <w:widowControl w:val="0"/>
              <w:numPr>
                <w:ilvl w:val="0"/>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The broadcast delivery of other system information (OSI) is supported by NR-PDSCH transmission. The scheduling information of broadcast NR-PDSCH is considered to be carried by the following option(s):</w:t>
            </w:r>
          </w:p>
          <w:p w14:paraId="22A349F9" w14:textId="77777777" w:rsidR="00700F13" w:rsidRPr="00B0698E" w:rsidRDefault="00700F13" w:rsidP="00700F13">
            <w:pPr>
              <w:widowControl w:val="0"/>
              <w:numPr>
                <w:ilvl w:val="2"/>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Option 1: NR-PDCCH</w:t>
            </w:r>
          </w:p>
          <w:p w14:paraId="6D5993B8" w14:textId="77777777" w:rsidR="00700F13" w:rsidRPr="00B0698E" w:rsidRDefault="00700F13" w:rsidP="00700F13">
            <w:pPr>
              <w:widowControl w:val="0"/>
              <w:numPr>
                <w:ilvl w:val="2"/>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Option 2: Remaining minimum system information</w:t>
            </w:r>
          </w:p>
          <w:p w14:paraId="2084F7E0" w14:textId="77777777" w:rsidR="00700F13" w:rsidRDefault="00700F13" w:rsidP="00700F13">
            <w:pPr>
              <w:widowControl w:val="0"/>
              <w:numPr>
                <w:ilvl w:val="2"/>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Other options are not precluded</w:t>
            </w:r>
          </w:p>
          <w:p w14:paraId="282613EF" w14:textId="77777777" w:rsidR="00700F13" w:rsidRPr="00DD6EF4" w:rsidRDefault="00700F13" w:rsidP="00700F13">
            <w:pPr>
              <w:widowControl w:val="0"/>
              <w:numPr>
                <w:ilvl w:val="1"/>
                <w:numId w:val="30"/>
              </w:numPr>
              <w:wordWrap w:val="0"/>
              <w:autoSpaceDE w:val="0"/>
              <w:autoSpaceDN w:val="0"/>
              <w:spacing w:line="240" w:lineRule="auto"/>
              <w:jc w:val="left"/>
              <w:rPr>
                <w:rFonts w:eastAsia="MS Mincho"/>
                <w:lang w:val="en-US"/>
              </w:rPr>
            </w:pPr>
            <w:r w:rsidRPr="00B0698E">
              <w:rPr>
                <w:rFonts w:ascii="Times" w:eastAsia="MS Mincho" w:hAnsi="Times"/>
                <w:szCs w:val="24"/>
                <w:lang w:val="en-US"/>
              </w:rPr>
              <w:t>FFS: Maximum TBS for OSI.</w:t>
            </w:r>
          </w:p>
          <w:p w14:paraId="40447BBC" w14:textId="61A72BBC" w:rsidR="00D731BF" w:rsidRPr="00D731BF" w:rsidRDefault="00D731BF" w:rsidP="005A07EF">
            <w:pPr>
              <w:spacing w:line="240" w:lineRule="auto"/>
              <w:jc w:val="left"/>
              <w:rPr>
                <w:rFonts w:eastAsia="MS Mincho"/>
              </w:rPr>
            </w:pPr>
          </w:p>
        </w:tc>
      </w:tr>
    </w:tbl>
    <w:p w14:paraId="02380E04" w14:textId="77777777" w:rsidR="00AB5816" w:rsidRDefault="00AB5816" w:rsidP="0015559E">
      <w:pPr>
        <w:rPr>
          <w:szCs w:val="22"/>
          <w:lang w:eastAsia="ko-KR"/>
        </w:rPr>
      </w:pPr>
    </w:p>
    <w:p w14:paraId="6149C1E0" w14:textId="422CADD5" w:rsidR="001464C9" w:rsidRDefault="00492706" w:rsidP="0015559E">
      <w:pPr>
        <w:rPr>
          <w:szCs w:val="22"/>
          <w:lang w:val="en-US" w:eastAsia="ko-KR"/>
        </w:rPr>
      </w:pPr>
      <w:r>
        <w:rPr>
          <w:szCs w:val="22"/>
          <w:lang w:eastAsia="ko-KR"/>
        </w:rPr>
        <w:t>Based on the above agreements, we introduce our views on the delivery of OSI in this contribution.</w:t>
      </w:r>
    </w:p>
    <w:p w14:paraId="70C63877" w14:textId="66A4ABA0" w:rsidR="0096223D" w:rsidRPr="007C4992" w:rsidRDefault="0096223D" w:rsidP="006E2871">
      <w:pPr>
        <w:rPr>
          <w:lang w:val="en-US"/>
        </w:rPr>
      </w:pPr>
    </w:p>
    <w:bookmarkEnd w:id="2"/>
    <w:p w14:paraId="03CCBFFE" w14:textId="6028F73F"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w:t>
      </w:r>
      <w:r w:rsidR="00492706">
        <w:rPr>
          <w:sz w:val="36"/>
          <w:lang w:eastAsia="ko-KR"/>
        </w:rPr>
        <w:t>livery of Other System Information</w:t>
      </w:r>
    </w:p>
    <w:p w14:paraId="2BCCBF9D" w14:textId="41702795" w:rsidR="007C5DF3" w:rsidRDefault="00D235A2" w:rsidP="007C5DF3">
      <w:pPr>
        <w:pStyle w:val="2"/>
        <w:rPr>
          <w:lang w:eastAsia="ko-KR"/>
        </w:rPr>
      </w:pPr>
      <w:r>
        <w:rPr>
          <w:rFonts w:hint="eastAsia"/>
          <w:lang w:eastAsia="ko-KR"/>
        </w:rPr>
        <w:t>Scheduling of NR-PDSCH carrying other system information</w:t>
      </w:r>
    </w:p>
    <w:p w14:paraId="28C886F7" w14:textId="7249EDAD" w:rsidR="00054D3B" w:rsidRDefault="00492706" w:rsidP="00492706">
      <w:pPr>
        <w:rPr>
          <w:lang w:eastAsia="ko-KR"/>
        </w:rPr>
      </w:pPr>
      <w:r>
        <w:rPr>
          <w:rFonts w:hint="eastAsia"/>
          <w:lang w:eastAsia="ko-KR"/>
        </w:rPr>
        <w:t xml:space="preserve">In case of remaining minimum system information (RMSI), </w:t>
      </w:r>
      <w:r w:rsidR="00054D3B">
        <w:rPr>
          <w:lang w:eastAsia="ko-KR"/>
        </w:rPr>
        <w:t>NR-PDSCH will carry the RMSI and the NR-PDSCH will be scheduled using NR-PDCCH. We do not see any benefit and reason to define different procedure for the delivery of OSI. Therefore, we prefer that the scheduling information of NR-PDSCH for delivering OSI is carried by NR-PDCCH similar as the delivery of RMSI. The details might be different each other.</w:t>
      </w:r>
    </w:p>
    <w:p w14:paraId="71840F40" w14:textId="77777777" w:rsidR="00054D3B" w:rsidRDefault="00054D3B" w:rsidP="00492706">
      <w:pPr>
        <w:rPr>
          <w:lang w:eastAsia="ko-KR"/>
        </w:rPr>
      </w:pPr>
    </w:p>
    <w:p w14:paraId="1930078D" w14:textId="7517E159" w:rsidR="00054D3B" w:rsidRDefault="00054D3B" w:rsidP="00492706">
      <w:pPr>
        <w:rPr>
          <w:lang w:eastAsia="ko-KR"/>
        </w:rPr>
      </w:pPr>
      <w:r w:rsidRPr="00FC5D61">
        <w:rPr>
          <w:b/>
          <w:lang w:eastAsia="ko-KR"/>
        </w:rPr>
        <w:t xml:space="preserve">Proposal 1: </w:t>
      </w:r>
      <w:r w:rsidR="00FC5D61" w:rsidRPr="00FC5D61">
        <w:rPr>
          <w:b/>
          <w:lang w:eastAsia="ko-KR"/>
        </w:rPr>
        <w:t>The scheduling information of NR-PDSCH for delivering OSI is carried by NR-PDCCH.</w:t>
      </w:r>
    </w:p>
    <w:p w14:paraId="20CFA020" w14:textId="77777777" w:rsidR="00054D3B" w:rsidRDefault="00054D3B" w:rsidP="00492706">
      <w:pPr>
        <w:rPr>
          <w:lang w:eastAsia="ko-KR"/>
        </w:rPr>
      </w:pPr>
    </w:p>
    <w:p w14:paraId="53600757" w14:textId="577AF925" w:rsidR="007C5DF3" w:rsidRDefault="00AC4EF1" w:rsidP="007C5DF3">
      <w:pPr>
        <w:pStyle w:val="2"/>
        <w:rPr>
          <w:lang w:eastAsia="ko-KR"/>
        </w:rPr>
      </w:pPr>
      <w:r>
        <w:rPr>
          <w:rFonts w:hint="eastAsia"/>
          <w:lang w:eastAsia="ko-KR"/>
        </w:rPr>
        <w:t>Msg1 based request</w:t>
      </w:r>
    </w:p>
    <w:p w14:paraId="0AB298FE" w14:textId="57865B65" w:rsidR="00C93CBD" w:rsidRDefault="00EF5F94" w:rsidP="00492706">
      <w:pPr>
        <w:rPr>
          <w:lang w:eastAsia="ko-KR"/>
        </w:rPr>
      </w:pPr>
      <w:r w:rsidRPr="00327FF1">
        <w:rPr>
          <w:rFonts w:hint="eastAsia"/>
          <w:lang w:eastAsia="ko-KR"/>
        </w:rPr>
        <w:t xml:space="preserve">Regarding the </w:t>
      </w:r>
      <w:r w:rsidRPr="00327FF1">
        <w:rPr>
          <w:lang w:eastAsia="ko-KR"/>
        </w:rPr>
        <w:t xml:space="preserve">SI </w:t>
      </w:r>
      <w:r w:rsidRPr="00327FF1">
        <w:rPr>
          <w:rFonts w:hint="eastAsia"/>
          <w:lang w:eastAsia="ko-KR"/>
        </w:rPr>
        <w:t>reques</w:t>
      </w:r>
      <w:r w:rsidRPr="00327FF1">
        <w:rPr>
          <w:lang w:eastAsia="ko-KR"/>
        </w:rPr>
        <w:t>t, both Msg1 and Msg3 based requests will be supported and network will configure one of both</w:t>
      </w:r>
      <w:r w:rsidR="00C25251" w:rsidRPr="00327FF1">
        <w:rPr>
          <w:lang w:eastAsia="ko-KR"/>
        </w:rPr>
        <w:t xml:space="preserve"> for idle and inactive mode</w:t>
      </w:r>
      <w:r w:rsidR="00E86515" w:rsidRPr="00327FF1">
        <w:rPr>
          <w:lang w:eastAsia="ko-KR"/>
        </w:rPr>
        <w:t xml:space="preserve"> UEs</w:t>
      </w:r>
      <w:r w:rsidR="00FC5D61" w:rsidRPr="00327FF1">
        <w:rPr>
          <w:lang w:eastAsia="ko-KR"/>
        </w:rPr>
        <w:t xml:space="preserve">. </w:t>
      </w:r>
      <w:r w:rsidR="00C25251" w:rsidRPr="00327FF1">
        <w:rPr>
          <w:lang w:eastAsia="ko-KR"/>
        </w:rPr>
        <w:t>In case of Msg1 b</w:t>
      </w:r>
      <w:r w:rsidR="00C93CBD" w:rsidRPr="00327FF1">
        <w:rPr>
          <w:lang w:eastAsia="ko-KR"/>
        </w:rPr>
        <w:t>ased request,</w:t>
      </w:r>
      <w:r w:rsidR="00FC5D61" w:rsidRPr="00327FF1">
        <w:rPr>
          <w:lang w:eastAsia="ko-KR"/>
        </w:rPr>
        <w:t xml:space="preserve"> a part of existing RACH preamble can be reused for the request. Otherwise, separate design of dedicated RACH preamble for the request can be considered. </w:t>
      </w:r>
      <w:r w:rsidR="00FC5D61" w:rsidRPr="00327FF1">
        <w:rPr>
          <w:lang w:eastAsia="ko-KR"/>
        </w:rPr>
        <w:lastRenderedPageBreak/>
        <w:t xml:space="preserve">However, in order to maximize the commonality between OSI request and RACH procedure, no separate design of RACH preamble for OSI request is </w:t>
      </w:r>
      <w:r w:rsidR="009C0FC9" w:rsidRPr="00327FF1">
        <w:rPr>
          <w:lang w:eastAsia="ko-KR"/>
        </w:rPr>
        <w:t>needed</w:t>
      </w:r>
      <w:r w:rsidR="00FC5D61" w:rsidRPr="00327FF1">
        <w:rPr>
          <w:lang w:eastAsia="ko-KR"/>
        </w:rPr>
        <w:t>.</w:t>
      </w:r>
    </w:p>
    <w:p w14:paraId="2F59E5BE" w14:textId="48F35A8A" w:rsidR="007C5DF3" w:rsidRDefault="007C5DF3" w:rsidP="00492706">
      <w:pPr>
        <w:rPr>
          <w:lang w:eastAsia="ko-KR"/>
        </w:rPr>
      </w:pPr>
      <w:r>
        <w:rPr>
          <w:lang w:eastAsia="ko-KR"/>
        </w:rPr>
        <w:t xml:space="preserve">For efficient usage of limited RACH resources, some kind of restriction </w:t>
      </w:r>
      <w:r w:rsidR="007D58EC">
        <w:rPr>
          <w:lang w:eastAsia="ko-KR"/>
        </w:rPr>
        <w:t>for</w:t>
      </w:r>
      <w:r>
        <w:rPr>
          <w:lang w:eastAsia="ko-KR"/>
        </w:rPr>
        <w:t xml:space="preserve"> request and reception </w:t>
      </w:r>
      <w:r w:rsidR="007D58EC">
        <w:rPr>
          <w:lang w:eastAsia="ko-KR"/>
        </w:rPr>
        <w:t>can be considered</w:t>
      </w:r>
      <w:r>
        <w:rPr>
          <w:lang w:eastAsia="ko-KR"/>
        </w:rPr>
        <w:t>.</w:t>
      </w:r>
      <w:r w:rsidR="00AC4EF1">
        <w:rPr>
          <w:lang w:eastAsia="ko-KR"/>
        </w:rPr>
        <w:t xml:space="preserve"> </w:t>
      </w:r>
      <w:r>
        <w:rPr>
          <w:lang w:eastAsia="ko-KR"/>
        </w:rPr>
        <w:t>For example, some part of RACH resources are assigned for OSI request with certain time pe</w:t>
      </w:r>
      <w:r w:rsidR="00AC4EF1">
        <w:rPr>
          <w:lang w:eastAsia="ko-KR"/>
        </w:rPr>
        <w:t>riodicity. Except for the time instances</w:t>
      </w:r>
      <w:r>
        <w:rPr>
          <w:lang w:eastAsia="ko-KR"/>
        </w:rPr>
        <w:t xml:space="preserve">, the RACH resources can be used for </w:t>
      </w:r>
      <w:r w:rsidR="00E313C6">
        <w:rPr>
          <w:lang w:eastAsia="ko-KR"/>
        </w:rPr>
        <w:t xml:space="preserve">general </w:t>
      </w:r>
      <w:r>
        <w:rPr>
          <w:lang w:eastAsia="ko-KR"/>
        </w:rPr>
        <w:t>RACH procedure.</w:t>
      </w:r>
      <w:r w:rsidR="009A66EE">
        <w:rPr>
          <w:lang w:eastAsia="ko-KR"/>
        </w:rPr>
        <w:t xml:space="preserve"> In addition, the fixed timing relation between request and reception can be considered. </w:t>
      </w:r>
      <w:r>
        <w:rPr>
          <w:lang w:eastAsia="ko-KR"/>
        </w:rPr>
        <w:t>After reception of acknowledgement corresponding</w:t>
      </w:r>
      <w:r>
        <w:rPr>
          <w:rFonts w:hint="eastAsia"/>
          <w:lang w:eastAsia="ko-KR"/>
        </w:rPr>
        <w:t xml:space="preserve"> the request</w:t>
      </w:r>
      <w:r>
        <w:rPr>
          <w:lang w:eastAsia="ko-KR"/>
        </w:rPr>
        <w:t xml:space="preserve">, </w:t>
      </w:r>
      <w:r w:rsidR="00E313C6">
        <w:rPr>
          <w:lang w:eastAsia="ko-KR"/>
        </w:rPr>
        <w:t>the</w:t>
      </w:r>
      <w:r>
        <w:rPr>
          <w:lang w:eastAsia="ko-KR"/>
        </w:rPr>
        <w:t xml:space="preserve"> UE can expect to receive the corresponding OSI with certain timing. For more resource flexibility, reception time window can be also </w:t>
      </w:r>
      <w:r w:rsidR="007D58EC">
        <w:rPr>
          <w:lang w:eastAsia="ko-KR"/>
        </w:rPr>
        <w:t>introduced</w:t>
      </w:r>
      <w:r>
        <w:rPr>
          <w:lang w:eastAsia="ko-KR"/>
        </w:rPr>
        <w:t>.</w:t>
      </w:r>
      <w:r w:rsidR="009A66EE">
        <w:rPr>
          <w:lang w:eastAsia="ko-KR"/>
        </w:rPr>
        <w:t xml:space="preserve"> The UE can receive the corresponding OSI at any time within the timing window as shown in </w:t>
      </w:r>
      <w:r w:rsidR="009A66EE">
        <w:rPr>
          <w:lang w:eastAsia="ko-KR"/>
        </w:rPr>
        <w:fldChar w:fldCharType="begin"/>
      </w:r>
      <w:r w:rsidR="009A66EE">
        <w:rPr>
          <w:lang w:eastAsia="ko-KR"/>
        </w:rPr>
        <w:instrText xml:space="preserve"> REF _Ref485226633 \h </w:instrText>
      </w:r>
      <w:r w:rsidR="009A66EE">
        <w:rPr>
          <w:lang w:eastAsia="ko-KR"/>
        </w:rPr>
      </w:r>
      <w:r w:rsidR="009A66EE">
        <w:rPr>
          <w:lang w:eastAsia="ko-KR"/>
        </w:rPr>
        <w:fldChar w:fldCharType="separate"/>
      </w:r>
      <w:r w:rsidR="009A66EE">
        <w:t xml:space="preserve">Figure </w:t>
      </w:r>
      <w:r w:rsidR="009A66EE">
        <w:rPr>
          <w:noProof/>
        </w:rPr>
        <w:t>1</w:t>
      </w:r>
      <w:r w:rsidR="009A66EE">
        <w:rPr>
          <w:lang w:eastAsia="ko-KR"/>
        </w:rPr>
        <w:fldChar w:fldCharType="end"/>
      </w:r>
      <w:r w:rsidR="009A66EE">
        <w:rPr>
          <w:lang w:eastAsia="ko-KR"/>
        </w:rPr>
        <w:t>.</w:t>
      </w:r>
    </w:p>
    <w:p w14:paraId="116188DD" w14:textId="77777777" w:rsidR="001147A6" w:rsidRDefault="001147A6" w:rsidP="001147A6">
      <w:pPr>
        <w:jc w:val="center"/>
        <w:rPr>
          <w:lang w:eastAsia="ko-KR"/>
        </w:rPr>
      </w:pPr>
      <w:r w:rsidRPr="00956786">
        <w:rPr>
          <w:noProof/>
          <w:lang w:val="en-US" w:eastAsia="ko-KR"/>
        </w:rPr>
        <w:drawing>
          <wp:inline distT="0" distB="0" distL="0" distR="0" wp14:anchorId="676358EA" wp14:editId="6956F667">
            <wp:extent cx="4333875" cy="22955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3875" cy="2295525"/>
                    </a:xfrm>
                    <a:prstGeom prst="rect">
                      <a:avLst/>
                    </a:prstGeom>
                  </pic:spPr>
                </pic:pic>
              </a:graphicData>
            </a:graphic>
          </wp:inline>
        </w:drawing>
      </w:r>
    </w:p>
    <w:p w14:paraId="65CC3D95" w14:textId="77777777" w:rsidR="001147A6" w:rsidRDefault="001147A6" w:rsidP="001147A6">
      <w:pPr>
        <w:pStyle w:val="ad"/>
        <w:jc w:val="center"/>
      </w:pPr>
      <w:bookmarkStart w:id="3" w:name="_Ref485226633"/>
      <w:r w:rsidRPr="00D235A2">
        <w:t xml:space="preserve">Figure </w:t>
      </w:r>
      <w:r w:rsidRPr="00D235A2">
        <w:fldChar w:fldCharType="begin"/>
      </w:r>
      <w:r w:rsidRPr="00D235A2">
        <w:instrText xml:space="preserve"> SEQ Figure \* ARABIC </w:instrText>
      </w:r>
      <w:r w:rsidRPr="00D235A2">
        <w:fldChar w:fldCharType="separate"/>
      </w:r>
      <w:r w:rsidRPr="00D235A2">
        <w:rPr>
          <w:noProof/>
        </w:rPr>
        <w:t>1</w:t>
      </w:r>
      <w:r w:rsidRPr="00D235A2">
        <w:fldChar w:fldCharType="end"/>
      </w:r>
      <w:bookmarkEnd w:id="3"/>
      <w:r w:rsidRPr="00D235A2">
        <w:t>. Example of request and reception of OSI</w:t>
      </w:r>
    </w:p>
    <w:p w14:paraId="3D513A2A" w14:textId="2EB3F027" w:rsidR="00956786" w:rsidRDefault="0028063A" w:rsidP="0028063A">
      <w:pPr>
        <w:rPr>
          <w:rFonts w:eastAsia="MS Mincho"/>
          <w:lang w:val="en-US"/>
        </w:rPr>
      </w:pPr>
      <w:r>
        <w:rPr>
          <w:lang w:eastAsia="ko-KR"/>
        </w:rPr>
        <w:t>Same RACH resource can be shared for different OSI message request at different time instance for furthe</w:t>
      </w:r>
      <w:r w:rsidR="001147A6">
        <w:rPr>
          <w:lang w:eastAsia="ko-KR"/>
        </w:rPr>
        <w:t xml:space="preserve">r efficiency of RACH resources as shown in </w:t>
      </w:r>
      <w:r w:rsidR="001147A6">
        <w:rPr>
          <w:lang w:eastAsia="ko-KR"/>
        </w:rPr>
        <w:fldChar w:fldCharType="begin"/>
      </w:r>
      <w:r w:rsidR="001147A6">
        <w:rPr>
          <w:lang w:eastAsia="ko-KR"/>
        </w:rPr>
        <w:instrText xml:space="preserve"> REF _Ref489984116 \h </w:instrText>
      </w:r>
      <w:r w:rsidR="001147A6">
        <w:rPr>
          <w:lang w:eastAsia="ko-KR"/>
        </w:rPr>
      </w:r>
      <w:r w:rsidR="001147A6">
        <w:rPr>
          <w:lang w:eastAsia="ko-KR"/>
        </w:rPr>
        <w:fldChar w:fldCharType="separate"/>
      </w:r>
      <w:r w:rsidR="001147A6" w:rsidRPr="00D235A2">
        <w:t xml:space="preserve">Figure </w:t>
      </w:r>
      <w:r w:rsidR="001147A6">
        <w:rPr>
          <w:noProof/>
        </w:rPr>
        <w:t>2</w:t>
      </w:r>
      <w:r w:rsidR="001147A6">
        <w:rPr>
          <w:lang w:eastAsia="ko-KR"/>
        </w:rPr>
        <w:fldChar w:fldCharType="end"/>
      </w:r>
      <w:r w:rsidR="001147A6">
        <w:rPr>
          <w:lang w:eastAsia="ko-KR"/>
        </w:rPr>
        <w:t xml:space="preserve">. In </w:t>
      </w:r>
      <w:r w:rsidR="001147A6">
        <w:rPr>
          <w:lang w:eastAsia="ko-KR"/>
        </w:rPr>
        <w:fldChar w:fldCharType="begin"/>
      </w:r>
      <w:r w:rsidR="001147A6">
        <w:rPr>
          <w:lang w:eastAsia="ko-KR"/>
        </w:rPr>
        <w:instrText xml:space="preserve"> REF _Ref489984116 \h </w:instrText>
      </w:r>
      <w:r w:rsidR="001147A6">
        <w:rPr>
          <w:lang w:eastAsia="ko-KR"/>
        </w:rPr>
      </w:r>
      <w:r w:rsidR="001147A6">
        <w:rPr>
          <w:lang w:eastAsia="ko-KR"/>
        </w:rPr>
        <w:fldChar w:fldCharType="separate"/>
      </w:r>
      <w:r w:rsidR="001147A6" w:rsidRPr="00D235A2">
        <w:t xml:space="preserve">Figure </w:t>
      </w:r>
      <w:r w:rsidR="001147A6">
        <w:rPr>
          <w:noProof/>
        </w:rPr>
        <w:t>2</w:t>
      </w:r>
      <w:r w:rsidR="001147A6">
        <w:rPr>
          <w:lang w:eastAsia="ko-KR"/>
        </w:rPr>
        <w:fldChar w:fldCharType="end"/>
      </w:r>
      <w:r w:rsidR="001147A6">
        <w:rPr>
          <w:lang w:eastAsia="ko-KR"/>
        </w:rPr>
        <w:t xml:space="preserve">, same RACH resource can be shared at both Time-X and Y for request of SI message-X and Y. </w:t>
      </w:r>
      <w:r>
        <w:rPr>
          <w:lang w:eastAsia="ko-KR"/>
        </w:rPr>
        <w:t xml:space="preserve">This is line with the RAN2 agreement that </w:t>
      </w:r>
      <w:r w:rsidRPr="00344E6F">
        <w:rPr>
          <w:rFonts w:eastAsia="MS Mincho"/>
          <w:lang w:val="en-US"/>
        </w:rPr>
        <w:t xml:space="preserve">one RACH preamble can be used to </w:t>
      </w:r>
      <w:r w:rsidRPr="00183D32">
        <w:rPr>
          <w:rFonts w:eastAsia="MS Mincho"/>
          <w:lang w:val="en-US"/>
        </w:rPr>
        <w:t>request for multiple SI messages.</w:t>
      </w:r>
    </w:p>
    <w:p w14:paraId="4A238A7B" w14:textId="77777777" w:rsidR="001147A6" w:rsidRDefault="001147A6" w:rsidP="001147A6">
      <w:pPr>
        <w:jc w:val="center"/>
        <w:rPr>
          <w:rFonts w:eastAsia="MS Mincho"/>
        </w:rPr>
      </w:pPr>
      <w:r w:rsidRPr="001147A6">
        <w:rPr>
          <w:noProof/>
          <w:lang w:val="en-US" w:eastAsia="ko-KR"/>
        </w:rPr>
        <w:drawing>
          <wp:inline distT="0" distB="0" distL="0" distR="0" wp14:anchorId="028FED03" wp14:editId="66843A05">
            <wp:extent cx="4343400" cy="166687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3400" cy="1666875"/>
                    </a:xfrm>
                    <a:prstGeom prst="rect">
                      <a:avLst/>
                    </a:prstGeom>
                  </pic:spPr>
                </pic:pic>
              </a:graphicData>
            </a:graphic>
          </wp:inline>
        </w:drawing>
      </w:r>
    </w:p>
    <w:p w14:paraId="508467D3" w14:textId="77777777" w:rsidR="001147A6" w:rsidRPr="001147A6" w:rsidRDefault="001147A6" w:rsidP="001147A6">
      <w:pPr>
        <w:pStyle w:val="ad"/>
        <w:jc w:val="center"/>
      </w:pPr>
      <w:bookmarkStart w:id="4" w:name="_Ref489984116"/>
      <w:r w:rsidRPr="00BE1B23">
        <w:t xml:space="preserve">Figure </w:t>
      </w:r>
      <w:r w:rsidRPr="00BE1B23">
        <w:fldChar w:fldCharType="begin"/>
      </w:r>
      <w:r w:rsidRPr="00BE1B23">
        <w:instrText xml:space="preserve"> SEQ Figure \* ARABIC </w:instrText>
      </w:r>
      <w:r w:rsidRPr="00BE1B23">
        <w:fldChar w:fldCharType="separate"/>
      </w:r>
      <w:r w:rsidRPr="00BE1B23">
        <w:rPr>
          <w:noProof/>
        </w:rPr>
        <w:t>2</w:t>
      </w:r>
      <w:r w:rsidRPr="00BE1B23">
        <w:fldChar w:fldCharType="end"/>
      </w:r>
      <w:bookmarkEnd w:id="4"/>
      <w:r w:rsidRPr="00BE1B23">
        <w:t>. Example of request and reception of OSI</w:t>
      </w:r>
    </w:p>
    <w:p w14:paraId="1F1643E0" w14:textId="0CC4CD1A" w:rsidR="000A271C" w:rsidRDefault="00183D32" w:rsidP="0028063A">
      <w:pPr>
        <w:rPr>
          <w:lang w:eastAsia="ko-KR"/>
        </w:rPr>
      </w:pPr>
      <w:r>
        <w:rPr>
          <w:rFonts w:eastAsia="MS Mincho"/>
          <w:lang w:val="en-US"/>
        </w:rPr>
        <w:t xml:space="preserve">In order to guarantee </w:t>
      </w:r>
      <w:r w:rsidRPr="00183D32">
        <w:rPr>
          <w:rFonts w:eastAsia="MS Mincho"/>
          <w:lang w:val="en-US"/>
        </w:rPr>
        <w:t>reliable OSI reception, repeated transmission of OSI with a certain periodicity and/or time window after triggering can be also considered similar as LTE.</w:t>
      </w:r>
    </w:p>
    <w:p w14:paraId="5240DD44" w14:textId="77777777" w:rsidR="001147A6" w:rsidRPr="001147A6" w:rsidRDefault="001147A6" w:rsidP="001147A6">
      <w:pPr>
        <w:rPr>
          <w:rFonts w:eastAsia="MS Mincho"/>
        </w:rPr>
      </w:pPr>
    </w:p>
    <w:p w14:paraId="6539D390" w14:textId="433CA4DC" w:rsidR="00FC256E" w:rsidRDefault="000467AF" w:rsidP="00492706">
      <w:pPr>
        <w:rPr>
          <w:b/>
          <w:lang w:eastAsia="ko-KR"/>
        </w:rPr>
      </w:pPr>
      <w:r w:rsidRPr="00D235A2">
        <w:rPr>
          <w:b/>
          <w:lang w:eastAsia="ko-KR"/>
        </w:rPr>
        <w:t>Proposal 2:</w:t>
      </w:r>
      <w:r w:rsidR="0028063A" w:rsidRPr="00D235A2">
        <w:rPr>
          <w:b/>
          <w:lang w:eastAsia="ko-KR"/>
        </w:rPr>
        <w:t xml:space="preserve"> For Msg1 based request, the following should be considered.</w:t>
      </w:r>
    </w:p>
    <w:p w14:paraId="2DD1FE38" w14:textId="7BF7BE94" w:rsidR="0028063A" w:rsidRDefault="00F31853" w:rsidP="0028063A">
      <w:pPr>
        <w:pStyle w:val="afb"/>
        <w:numPr>
          <w:ilvl w:val="2"/>
          <w:numId w:val="8"/>
        </w:numPr>
        <w:ind w:leftChars="0" w:left="1134" w:firstLine="0"/>
        <w:rPr>
          <w:lang w:eastAsia="ko-KR"/>
        </w:rPr>
      </w:pPr>
      <w:r>
        <w:rPr>
          <w:lang w:eastAsia="ko-KR"/>
        </w:rPr>
        <w:t>No separate RACH preamble design is needed.</w:t>
      </w:r>
    </w:p>
    <w:p w14:paraId="35957F2D" w14:textId="3BD5B5C4" w:rsidR="0028063A" w:rsidRPr="00D235A2" w:rsidRDefault="00F31853" w:rsidP="00D235A2">
      <w:pPr>
        <w:pStyle w:val="afb"/>
        <w:numPr>
          <w:ilvl w:val="2"/>
          <w:numId w:val="8"/>
        </w:numPr>
        <w:ind w:leftChars="515" w:left="1417" w:hangingChars="129" w:hanging="284"/>
        <w:jc w:val="left"/>
        <w:rPr>
          <w:lang w:eastAsia="ko-KR"/>
        </w:rPr>
      </w:pPr>
      <w:r>
        <w:rPr>
          <w:lang w:eastAsia="ko-KR"/>
        </w:rPr>
        <w:lastRenderedPageBreak/>
        <w:t>The re</w:t>
      </w:r>
      <w:r w:rsidRPr="00D235A2">
        <w:rPr>
          <w:lang w:eastAsia="ko-KR"/>
        </w:rPr>
        <w:t>striction of request timing and introduction of reception timing window should be considered.</w:t>
      </w:r>
    </w:p>
    <w:p w14:paraId="640C02D6" w14:textId="6A5735C4" w:rsidR="00F31853" w:rsidRDefault="00D235A2" w:rsidP="00D235A2">
      <w:pPr>
        <w:pStyle w:val="afb"/>
        <w:numPr>
          <w:ilvl w:val="2"/>
          <w:numId w:val="8"/>
        </w:numPr>
        <w:ind w:leftChars="515" w:left="1417" w:hangingChars="129" w:hanging="284"/>
        <w:jc w:val="left"/>
        <w:rPr>
          <w:lang w:eastAsia="ko-KR"/>
        </w:rPr>
      </w:pPr>
      <w:r w:rsidRPr="00D235A2">
        <w:rPr>
          <w:rFonts w:hint="eastAsia"/>
          <w:lang w:eastAsia="ko-KR"/>
        </w:rPr>
        <w:t xml:space="preserve">Same </w:t>
      </w:r>
      <w:r>
        <w:rPr>
          <w:lang w:eastAsia="ko-KR"/>
        </w:rPr>
        <w:t>RACH preamble can be shared for requesting different OSI messages at different time instances.</w:t>
      </w:r>
    </w:p>
    <w:p w14:paraId="74FD21BA" w14:textId="2E03E11F" w:rsidR="00183D32" w:rsidRPr="00D235A2" w:rsidRDefault="00183D32" w:rsidP="00D235A2">
      <w:pPr>
        <w:pStyle w:val="afb"/>
        <w:numPr>
          <w:ilvl w:val="2"/>
          <w:numId w:val="8"/>
        </w:numPr>
        <w:ind w:leftChars="515" w:left="1417" w:hangingChars="129" w:hanging="284"/>
        <w:jc w:val="left"/>
        <w:rPr>
          <w:lang w:eastAsia="ko-KR"/>
        </w:rPr>
      </w:pPr>
      <w:r>
        <w:rPr>
          <w:lang w:eastAsia="ko-KR"/>
        </w:rPr>
        <w:t>Repetition of OSI transmission is supported.</w:t>
      </w:r>
    </w:p>
    <w:p w14:paraId="2B77F890" w14:textId="77777777" w:rsidR="000467AF" w:rsidRDefault="000467AF" w:rsidP="00492706">
      <w:pPr>
        <w:rPr>
          <w:lang w:eastAsia="ko-KR"/>
        </w:rPr>
      </w:pPr>
    </w:p>
    <w:p w14:paraId="6223607C" w14:textId="079A5326" w:rsidR="007C5DF3" w:rsidRDefault="00AC4EF1" w:rsidP="00AC4EF1">
      <w:pPr>
        <w:pStyle w:val="2"/>
        <w:rPr>
          <w:lang w:eastAsia="ko-KR"/>
        </w:rPr>
      </w:pPr>
      <w:r>
        <w:rPr>
          <w:rFonts w:hint="eastAsia"/>
          <w:lang w:eastAsia="ko-KR"/>
        </w:rPr>
        <w:t>Msg</w:t>
      </w:r>
      <w:r>
        <w:rPr>
          <w:lang w:eastAsia="ko-KR"/>
        </w:rPr>
        <w:t>3</w:t>
      </w:r>
      <w:r>
        <w:rPr>
          <w:rFonts w:hint="eastAsia"/>
          <w:lang w:eastAsia="ko-KR"/>
        </w:rPr>
        <w:t xml:space="preserve"> based request</w:t>
      </w:r>
    </w:p>
    <w:p w14:paraId="7AA2001F" w14:textId="41B1384C" w:rsidR="00FF0C36" w:rsidRDefault="00FC256E" w:rsidP="00492706">
      <w:pPr>
        <w:rPr>
          <w:lang w:eastAsia="ko-KR"/>
        </w:rPr>
      </w:pPr>
      <w:r>
        <w:rPr>
          <w:lang w:eastAsia="ko-KR"/>
        </w:rPr>
        <w:t xml:space="preserve">In case of Msg3 based request, </w:t>
      </w:r>
      <w:r w:rsidR="00956786">
        <w:rPr>
          <w:lang w:eastAsia="ko-KR"/>
        </w:rPr>
        <w:t xml:space="preserve">the details will be up to RAN2. </w:t>
      </w:r>
      <w:r w:rsidR="00AC4EF1">
        <w:rPr>
          <w:lang w:eastAsia="ko-KR"/>
        </w:rPr>
        <w:t>However, some kind of request and reception timing similar as Msg1 based request might be needed.</w:t>
      </w:r>
    </w:p>
    <w:p w14:paraId="052A3063" w14:textId="6DAFC843" w:rsidR="00CB7B76" w:rsidRDefault="00CB7B76" w:rsidP="00CB7B76">
      <w:pPr>
        <w:rPr>
          <w:lang w:eastAsia="ko-KR"/>
        </w:rPr>
      </w:pPr>
    </w:p>
    <w:p w14:paraId="12583DEF" w14:textId="5C8FE657" w:rsidR="007C5DF3" w:rsidRDefault="000A271C" w:rsidP="007C5DF3">
      <w:pPr>
        <w:pStyle w:val="2"/>
        <w:rPr>
          <w:lang w:eastAsia="ko-KR"/>
        </w:rPr>
      </w:pPr>
      <w:r>
        <w:rPr>
          <w:lang w:eastAsia="ko-KR"/>
        </w:rPr>
        <w:t xml:space="preserve">Configuration of request and delivery </w:t>
      </w:r>
      <w:r w:rsidR="00AC4EF1">
        <w:rPr>
          <w:lang w:eastAsia="ko-KR"/>
        </w:rPr>
        <w:t xml:space="preserve">of </w:t>
      </w:r>
      <w:r>
        <w:rPr>
          <w:lang w:eastAsia="ko-KR"/>
        </w:rPr>
        <w:t>other system information</w:t>
      </w:r>
    </w:p>
    <w:p w14:paraId="43C570CB" w14:textId="56A00F70" w:rsidR="00FF0C36" w:rsidRPr="00E06FB9" w:rsidRDefault="007D58EC" w:rsidP="00CB7B76">
      <w:pPr>
        <w:rPr>
          <w:lang w:eastAsia="ko-KR"/>
        </w:rPr>
      </w:pPr>
      <w:r>
        <w:rPr>
          <w:lang w:eastAsia="ko-KR"/>
        </w:rPr>
        <w:t xml:space="preserve">As mentioned in the above, </w:t>
      </w:r>
      <w:r w:rsidR="000A271C" w:rsidRPr="002B7225">
        <w:rPr>
          <w:rFonts w:ascii="Times" w:eastAsia="MS Mincho" w:hAnsi="Times"/>
          <w:szCs w:val="24"/>
        </w:rPr>
        <w:t xml:space="preserve">network </w:t>
      </w:r>
      <w:r w:rsidR="000A271C">
        <w:rPr>
          <w:rFonts w:ascii="Times" w:eastAsia="MS Mincho" w:hAnsi="Times"/>
          <w:szCs w:val="24"/>
        </w:rPr>
        <w:t xml:space="preserve">will </w:t>
      </w:r>
      <w:r w:rsidR="000A271C" w:rsidRPr="002B7225">
        <w:rPr>
          <w:rFonts w:ascii="Times" w:eastAsia="MS Mincho" w:hAnsi="Times"/>
          <w:szCs w:val="24"/>
        </w:rPr>
        <w:t>control whether M</w:t>
      </w:r>
      <w:r>
        <w:rPr>
          <w:rFonts w:ascii="Times" w:eastAsia="MS Mincho" w:hAnsi="Times"/>
          <w:szCs w:val="24"/>
        </w:rPr>
        <w:t>sg</w:t>
      </w:r>
      <w:r w:rsidR="000A271C" w:rsidRPr="002B7225">
        <w:rPr>
          <w:rFonts w:ascii="Times" w:eastAsia="MS Mincho" w:hAnsi="Times"/>
          <w:szCs w:val="24"/>
        </w:rPr>
        <w:t>1 or M</w:t>
      </w:r>
      <w:r>
        <w:rPr>
          <w:rFonts w:ascii="Times" w:eastAsia="MS Mincho" w:hAnsi="Times"/>
          <w:szCs w:val="24"/>
        </w:rPr>
        <w:t>sg</w:t>
      </w:r>
      <w:r w:rsidR="000A271C" w:rsidRPr="002B7225">
        <w:rPr>
          <w:rFonts w:ascii="Times" w:eastAsia="MS Mincho" w:hAnsi="Times"/>
          <w:szCs w:val="24"/>
        </w:rPr>
        <w:t>3 can</w:t>
      </w:r>
      <w:r w:rsidR="000A271C">
        <w:rPr>
          <w:rFonts w:ascii="Times" w:eastAsia="MS Mincho" w:hAnsi="Times"/>
          <w:szCs w:val="24"/>
        </w:rPr>
        <w:t xml:space="preserve"> be used to transmit OSI request</w:t>
      </w:r>
      <w:r w:rsidR="000A271C" w:rsidRPr="002B7225">
        <w:rPr>
          <w:rFonts w:ascii="Times" w:eastAsia="MS Mincho" w:hAnsi="Times"/>
          <w:szCs w:val="24"/>
        </w:rPr>
        <w:t>.</w:t>
      </w:r>
      <w:r w:rsidR="00E06FB9">
        <w:rPr>
          <w:rFonts w:ascii="Times" w:eastAsia="MS Mincho" w:hAnsi="Times"/>
          <w:szCs w:val="24"/>
        </w:rPr>
        <w:t xml:space="preserve"> Therefore, the control message will be needed.</w:t>
      </w:r>
      <w:r w:rsidR="000A271C">
        <w:rPr>
          <w:rFonts w:ascii="Times" w:eastAsia="MS Mincho" w:hAnsi="Times"/>
          <w:szCs w:val="24"/>
        </w:rPr>
        <w:t xml:space="preserve"> </w:t>
      </w:r>
      <w:r w:rsidR="001147A6">
        <w:rPr>
          <w:rFonts w:ascii="Times" w:eastAsia="MS Mincho" w:hAnsi="Times"/>
          <w:szCs w:val="24"/>
        </w:rPr>
        <w:t>Moreover</w:t>
      </w:r>
      <w:r w:rsidR="000A271C">
        <w:rPr>
          <w:rFonts w:ascii="Times" w:eastAsia="MS Mincho" w:hAnsi="Times"/>
          <w:szCs w:val="24"/>
        </w:rPr>
        <w:t>, fo</w:t>
      </w:r>
      <w:r w:rsidR="000A271C">
        <w:rPr>
          <w:lang w:eastAsia="ko-KR"/>
        </w:rPr>
        <w:t xml:space="preserve">r Msg1 based request, </w:t>
      </w:r>
      <w:r w:rsidR="000A271C" w:rsidRPr="002B7225">
        <w:rPr>
          <w:rFonts w:ascii="Times" w:eastAsia="MS Mincho" w:hAnsi="Times"/>
          <w:szCs w:val="24"/>
        </w:rPr>
        <w:t>the RACH preamble and/or RACH resource specific to each SIB or set of SIBs which the UE needs to acquire is included in minimum SI</w:t>
      </w:r>
      <w:r>
        <w:rPr>
          <w:rFonts w:ascii="Times" w:eastAsia="MS Mincho" w:hAnsi="Times"/>
          <w:szCs w:val="24"/>
        </w:rPr>
        <w:t xml:space="preserve"> according to the RAN2 agreement</w:t>
      </w:r>
      <w:r w:rsidR="000A271C">
        <w:rPr>
          <w:rFonts w:ascii="Times" w:eastAsia="MS Mincho" w:hAnsi="Times"/>
          <w:szCs w:val="24"/>
        </w:rPr>
        <w:t xml:space="preserve">. </w:t>
      </w:r>
      <w:r w:rsidR="00E06FB9">
        <w:rPr>
          <w:rFonts w:ascii="Times" w:eastAsia="MS Mincho" w:hAnsi="Times"/>
          <w:szCs w:val="24"/>
        </w:rPr>
        <w:t xml:space="preserve">The scheduling information for OSI such as periodicity, timing, time window, and so no, should be also available before the OSI request. Therefore, it is proposed </w:t>
      </w:r>
      <w:r w:rsidR="00E06FB9" w:rsidRPr="00E06FB9">
        <w:rPr>
          <w:rFonts w:ascii="Times" w:eastAsia="MS Mincho" w:hAnsi="Times"/>
          <w:szCs w:val="24"/>
        </w:rPr>
        <w:t xml:space="preserve">that </w:t>
      </w:r>
      <w:r w:rsidR="00E06FB9" w:rsidRPr="00E06FB9">
        <w:rPr>
          <w:lang w:eastAsia="ko-KR"/>
        </w:rPr>
        <w:t>all of related information on delivery of OSI should be included in RMSI</w:t>
      </w:r>
      <w:r w:rsidR="00FF0C36" w:rsidRPr="00E06FB9">
        <w:rPr>
          <w:lang w:eastAsia="ko-KR"/>
        </w:rPr>
        <w:t>.</w:t>
      </w:r>
    </w:p>
    <w:p w14:paraId="1A4B753C" w14:textId="77777777" w:rsidR="000467AF" w:rsidRPr="000467AF" w:rsidRDefault="000467AF" w:rsidP="000467AF">
      <w:pPr>
        <w:rPr>
          <w:b/>
          <w:highlight w:val="yellow"/>
          <w:lang w:eastAsia="ko-KR"/>
        </w:rPr>
      </w:pPr>
    </w:p>
    <w:p w14:paraId="5BDD3A10" w14:textId="7F50C6D4" w:rsidR="000467AF" w:rsidRPr="000467AF" w:rsidRDefault="000467AF" w:rsidP="000467AF">
      <w:pPr>
        <w:rPr>
          <w:b/>
          <w:lang w:eastAsia="ko-KR"/>
        </w:rPr>
      </w:pPr>
      <w:r w:rsidRPr="00E06FB9">
        <w:rPr>
          <w:b/>
          <w:lang w:eastAsia="ko-KR"/>
        </w:rPr>
        <w:t xml:space="preserve">Proposal </w:t>
      </w:r>
      <w:r w:rsidR="00E06FB9" w:rsidRPr="00E06FB9">
        <w:rPr>
          <w:b/>
          <w:lang w:eastAsia="ko-KR"/>
        </w:rPr>
        <w:t>3</w:t>
      </w:r>
      <w:r w:rsidRPr="00E06FB9">
        <w:rPr>
          <w:b/>
          <w:lang w:eastAsia="ko-KR"/>
        </w:rPr>
        <w:t>:</w:t>
      </w:r>
      <w:r w:rsidR="00E06FB9" w:rsidRPr="00E06FB9">
        <w:rPr>
          <w:b/>
          <w:lang w:eastAsia="ko-KR"/>
        </w:rPr>
        <w:t xml:space="preserve"> All of</w:t>
      </w:r>
      <w:r w:rsidR="00E06FB9">
        <w:rPr>
          <w:b/>
          <w:lang w:eastAsia="ko-KR"/>
        </w:rPr>
        <w:t xml:space="preserve"> related information on delivery of OSI should be included in RMSI.</w:t>
      </w:r>
    </w:p>
    <w:p w14:paraId="4F70B9FF" w14:textId="77777777" w:rsidR="00FF0C36" w:rsidRPr="0045374D" w:rsidRDefault="00FF0C36"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217FEF7A"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CB7B76">
        <w:rPr>
          <w:lang w:eastAsia="ko-KR"/>
        </w:rPr>
        <w:t xml:space="preserve"> and observations</w:t>
      </w:r>
      <w:r w:rsidR="00AF02A6">
        <w:rPr>
          <w:lang w:eastAsia="ko-KR"/>
        </w:rPr>
        <w:t>.</w:t>
      </w:r>
    </w:p>
    <w:p w14:paraId="352E1628" w14:textId="0658B833" w:rsidR="000467AF" w:rsidRDefault="00E06FB9" w:rsidP="000467AF">
      <w:pPr>
        <w:rPr>
          <w:b/>
          <w:lang w:eastAsia="ko-KR"/>
        </w:rPr>
      </w:pPr>
      <w:r w:rsidRPr="00FC5D61">
        <w:rPr>
          <w:b/>
          <w:lang w:eastAsia="ko-KR"/>
        </w:rPr>
        <w:t>Proposal 1: The scheduling information of NR-PDSCH for delivering OSI is carried by NR-PDCCH.</w:t>
      </w:r>
    </w:p>
    <w:p w14:paraId="216D6D92" w14:textId="77777777" w:rsidR="00E06FB9" w:rsidRDefault="00E06FB9" w:rsidP="00E06FB9">
      <w:pPr>
        <w:rPr>
          <w:b/>
          <w:lang w:eastAsia="ko-KR"/>
        </w:rPr>
      </w:pPr>
      <w:r w:rsidRPr="00D235A2">
        <w:rPr>
          <w:b/>
          <w:lang w:eastAsia="ko-KR"/>
        </w:rPr>
        <w:t>Proposal 2: For Msg1 based request, the following should be considered.</w:t>
      </w:r>
    </w:p>
    <w:p w14:paraId="7E1136F4" w14:textId="3D50EE34" w:rsidR="00E06FB9" w:rsidRDefault="00E06FB9" w:rsidP="00E06FB9">
      <w:pPr>
        <w:pStyle w:val="afb"/>
        <w:numPr>
          <w:ilvl w:val="2"/>
          <w:numId w:val="8"/>
        </w:numPr>
        <w:ind w:leftChars="0" w:left="1134" w:firstLine="0"/>
        <w:rPr>
          <w:lang w:eastAsia="ko-KR"/>
        </w:rPr>
      </w:pPr>
      <w:r>
        <w:rPr>
          <w:lang w:eastAsia="ko-KR"/>
        </w:rPr>
        <w:t>No separate RACH preamble design is needed.</w:t>
      </w:r>
    </w:p>
    <w:p w14:paraId="75762254" w14:textId="77777777" w:rsidR="00E06FB9" w:rsidRPr="00D235A2" w:rsidRDefault="00E06FB9" w:rsidP="00E06FB9">
      <w:pPr>
        <w:pStyle w:val="afb"/>
        <w:numPr>
          <w:ilvl w:val="2"/>
          <w:numId w:val="8"/>
        </w:numPr>
        <w:ind w:leftChars="515" w:left="1417" w:hangingChars="129" w:hanging="284"/>
        <w:jc w:val="left"/>
        <w:rPr>
          <w:lang w:eastAsia="ko-KR"/>
        </w:rPr>
      </w:pPr>
      <w:r>
        <w:rPr>
          <w:lang w:eastAsia="ko-KR"/>
        </w:rPr>
        <w:t>The re</w:t>
      </w:r>
      <w:r w:rsidRPr="00D235A2">
        <w:rPr>
          <w:lang w:eastAsia="ko-KR"/>
        </w:rPr>
        <w:t>striction of request timing and introduction of reception timing window should be considered.</w:t>
      </w:r>
    </w:p>
    <w:p w14:paraId="4414C104" w14:textId="3B40C896" w:rsidR="000467AF" w:rsidRDefault="00E06FB9" w:rsidP="00E06FB9">
      <w:pPr>
        <w:pStyle w:val="afb"/>
        <w:numPr>
          <w:ilvl w:val="2"/>
          <w:numId w:val="8"/>
        </w:numPr>
        <w:ind w:leftChars="515" w:left="1417" w:hangingChars="129" w:hanging="284"/>
        <w:jc w:val="left"/>
        <w:rPr>
          <w:b/>
          <w:lang w:eastAsia="ko-KR"/>
        </w:rPr>
      </w:pPr>
      <w:r w:rsidRPr="00D235A2">
        <w:rPr>
          <w:rFonts w:hint="eastAsia"/>
          <w:lang w:eastAsia="ko-KR"/>
        </w:rPr>
        <w:t xml:space="preserve">Same </w:t>
      </w:r>
      <w:r>
        <w:rPr>
          <w:lang w:eastAsia="ko-KR"/>
        </w:rPr>
        <w:t>RACH preamble can be shared for requesting different OSI messages at different time instances.</w:t>
      </w:r>
    </w:p>
    <w:p w14:paraId="7F787C0D" w14:textId="4A4321DF" w:rsidR="000467AF" w:rsidRDefault="00E06FB9" w:rsidP="008553D8">
      <w:pPr>
        <w:rPr>
          <w:b/>
          <w:lang w:eastAsia="ko-KR"/>
        </w:rPr>
      </w:pPr>
      <w:r w:rsidRPr="00E06FB9">
        <w:rPr>
          <w:b/>
          <w:lang w:eastAsia="ko-KR"/>
        </w:rPr>
        <w:t>Proposal 3: All of</w:t>
      </w:r>
      <w:r>
        <w:rPr>
          <w:b/>
          <w:lang w:eastAsia="ko-KR"/>
        </w:rPr>
        <w:t xml:space="preserve"> related information on delivery of OSI should be included in RMSI.</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73D41698" w:rsidR="00F524C3" w:rsidRDefault="008738B6" w:rsidP="008738B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sidR="00CE1296">
        <w:rPr>
          <w:lang w:eastAsia="zh-CN"/>
        </w:rPr>
        <w:t>2#97</w:t>
      </w:r>
      <w:r w:rsidR="00CB7B76">
        <w:rPr>
          <w:lang w:eastAsia="zh-CN"/>
        </w:rPr>
        <w:t>bis</w:t>
      </w:r>
      <w:r w:rsidR="00431316" w:rsidRPr="00137900">
        <w:rPr>
          <w:lang w:eastAsia="zh-CN"/>
        </w:rPr>
        <w:t xml:space="preserve">, </w:t>
      </w:r>
      <w:r w:rsidR="00CB7B76">
        <w:rPr>
          <w:lang w:eastAsia="zh-CN"/>
        </w:rPr>
        <w:t>April</w:t>
      </w:r>
      <w:r w:rsidR="00431316" w:rsidRPr="0026760B">
        <w:rPr>
          <w:lang w:eastAsia="zh-CN"/>
        </w:rPr>
        <w:t xml:space="preserve"> 201</w:t>
      </w:r>
      <w:r>
        <w:rPr>
          <w:lang w:eastAsia="zh-CN"/>
        </w:rPr>
        <w:t>7</w:t>
      </w:r>
      <w:r w:rsidR="00431316" w:rsidRPr="00137900">
        <w:rPr>
          <w:lang w:eastAsia="zh-CN"/>
        </w:rPr>
        <w:t>.</w:t>
      </w:r>
    </w:p>
    <w:p w14:paraId="13DC583A" w14:textId="06C4B35D" w:rsidR="00CE1296" w:rsidRDefault="00CE1296" w:rsidP="00CE129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Pr>
          <w:lang w:eastAsia="zh-CN"/>
        </w:rPr>
        <w:t>2#98</w:t>
      </w:r>
      <w:r w:rsidRPr="00137900">
        <w:rPr>
          <w:lang w:eastAsia="zh-CN"/>
        </w:rPr>
        <w:t xml:space="preserve">, </w:t>
      </w:r>
      <w:r>
        <w:rPr>
          <w:lang w:eastAsia="zh-CN"/>
        </w:rPr>
        <w:t>May</w:t>
      </w:r>
      <w:r w:rsidRPr="0026760B">
        <w:rPr>
          <w:lang w:eastAsia="zh-CN"/>
        </w:rPr>
        <w:t xml:space="preserve"> 201</w:t>
      </w:r>
      <w:r>
        <w:rPr>
          <w:lang w:eastAsia="zh-CN"/>
        </w:rPr>
        <w:t>7</w:t>
      </w:r>
      <w:r w:rsidRPr="00137900">
        <w:rPr>
          <w:lang w:eastAsia="zh-CN"/>
        </w:rPr>
        <w:t>.</w:t>
      </w:r>
    </w:p>
    <w:p w14:paraId="4B839E61" w14:textId="0C887A53" w:rsidR="008D6057" w:rsidRDefault="008D6057" w:rsidP="00CE129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Pr>
          <w:lang w:eastAsia="zh-CN"/>
        </w:rPr>
        <w:t>2</w:t>
      </w:r>
      <w:r w:rsidRPr="008D6057">
        <w:rPr>
          <w:lang w:eastAsia="zh-CN"/>
        </w:rPr>
        <w:t xml:space="preserve"> </w:t>
      </w:r>
      <w:r>
        <w:rPr>
          <w:lang w:eastAsia="zh-CN"/>
        </w:rPr>
        <w:t>NR AH#2</w:t>
      </w:r>
      <w:r w:rsidRPr="00137900">
        <w:rPr>
          <w:lang w:eastAsia="zh-CN"/>
        </w:rPr>
        <w:t xml:space="preserve">, </w:t>
      </w:r>
      <w:r>
        <w:rPr>
          <w:lang w:eastAsia="zh-CN"/>
        </w:rPr>
        <w:t>June</w:t>
      </w:r>
      <w:r w:rsidRPr="0026760B">
        <w:rPr>
          <w:lang w:eastAsia="zh-CN"/>
        </w:rPr>
        <w:t xml:space="preserve"> 201</w:t>
      </w:r>
      <w:r>
        <w:rPr>
          <w:lang w:eastAsia="zh-CN"/>
        </w:rPr>
        <w:t>7</w:t>
      </w:r>
      <w:r w:rsidRPr="00137900">
        <w:rPr>
          <w:lang w:eastAsia="zh-CN"/>
        </w:rPr>
        <w:t>.</w:t>
      </w:r>
    </w:p>
    <w:p w14:paraId="090C4122" w14:textId="39EC4A16" w:rsidR="00AC0374" w:rsidRPr="006368F3" w:rsidRDefault="001E7155" w:rsidP="00FC256E">
      <w:pPr>
        <w:numPr>
          <w:ilvl w:val="0"/>
          <w:numId w:val="6"/>
        </w:numPr>
        <w:tabs>
          <w:tab w:val="left" w:pos="810"/>
        </w:tabs>
        <w:spacing w:after="180"/>
        <w:contextualSpacing/>
        <w:rPr>
          <w:lang w:eastAsia="zh-CN"/>
        </w:rPr>
      </w:pPr>
      <w:r>
        <w:rPr>
          <w:lang w:eastAsia="zh-CN"/>
        </w:rPr>
        <w:t>Chairman’s notes, RAN1#88bis, April</w:t>
      </w:r>
      <w:r w:rsidRPr="0026760B">
        <w:rPr>
          <w:lang w:eastAsia="zh-CN"/>
        </w:rPr>
        <w:t xml:space="preserve"> 201</w:t>
      </w:r>
      <w:r>
        <w:rPr>
          <w:lang w:eastAsia="zh-CN"/>
        </w:rPr>
        <w:t>7</w:t>
      </w:r>
      <w:r w:rsidRPr="00137900">
        <w:rPr>
          <w:lang w:eastAsia="zh-CN"/>
        </w:rPr>
        <w:t>.</w:t>
      </w:r>
    </w:p>
    <w:sectPr w:rsidR="00AC0374" w:rsidRPr="006368F3"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A7706" w14:textId="77777777" w:rsidR="005C52D0" w:rsidRDefault="005C52D0">
      <w:r>
        <w:separator/>
      </w:r>
    </w:p>
  </w:endnote>
  <w:endnote w:type="continuationSeparator" w:id="0">
    <w:p w14:paraId="448B4508" w14:textId="77777777" w:rsidR="005C52D0" w:rsidRDefault="005C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A365E7">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A365E7">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9BD05" w14:textId="77777777" w:rsidR="005C52D0" w:rsidRDefault="005C52D0">
      <w:r>
        <w:separator/>
      </w:r>
    </w:p>
  </w:footnote>
  <w:footnote w:type="continuationSeparator" w:id="0">
    <w:p w14:paraId="66DAEE4C" w14:textId="77777777" w:rsidR="005C52D0" w:rsidRDefault="005C5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372D31"/>
    <w:multiLevelType w:val="hybridMultilevel"/>
    <w:tmpl w:val="C5D04F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9"/>
  </w:num>
  <w:num w:numId="4">
    <w:abstractNumId w:val="28"/>
  </w:num>
  <w:num w:numId="5">
    <w:abstractNumId w:val="1"/>
  </w:num>
  <w:num w:numId="6">
    <w:abstractNumId w:val="20"/>
  </w:num>
  <w:num w:numId="7">
    <w:abstractNumId w:val="11"/>
  </w:num>
  <w:num w:numId="8">
    <w:abstractNumId w:val="8"/>
  </w:num>
  <w:num w:numId="9">
    <w:abstractNumId w:val="29"/>
  </w:num>
  <w:num w:numId="10">
    <w:abstractNumId w:val="7"/>
  </w:num>
  <w:num w:numId="11">
    <w:abstractNumId w:val="10"/>
  </w:num>
  <w:num w:numId="12">
    <w:abstractNumId w:val="1"/>
  </w:num>
  <w:num w:numId="13">
    <w:abstractNumId w:val="19"/>
  </w:num>
  <w:num w:numId="14">
    <w:abstractNumId w:val="16"/>
  </w:num>
  <w:num w:numId="15">
    <w:abstractNumId w:val="25"/>
  </w:num>
  <w:num w:numId="16">
    <w:abstractNumId w:val="26"/>
  </w:num>
  <w:num w:numId="17">
    <w:abstractNumId w:val="18"/>
  </w:num>
  <w:num w:numId="18">
    <w:abstractNumId w:val="3"/>
  </w:num>
  <w:num w:numId="19">
    <w:abstractNumId w:val="17"/>
  </w:num>
  <w:num w:numId="20">
    <w:abstractNumId w:val="21"/>
  </w:num>
  <w:num w:numId="21">
    <w:abstractNumId w:val="5"/>
  </w:num>
  <w:num w:numId="22">
    <w:abstractNumId w:val="14"/>
  </w:num>
  <w:num w:numId="23">
    <w:abstractNumId w:val="27"/>
  </w:num>
  <w:num w:numId="24">
    <w:abstractNumId w:val="23"/>
  </w:num>
  <w:num w:numId="25">
    <w:abstractNumId w:val="6"/>
  </w:num>
  <w:num w:numId="26">
    <w:abstractNumId w:val="15"/>
  </w:num>
  <w:num w:numId="27">
    <w:abstractNumId w:val="4"/>
  </w:num>
  <w:num w:numId="28">
    <w:abstractNumId w:val="2"/>
  </w:num>
  <w:num w:numId="29">
    <w:abstractNumId w:val="12"/>
  </w:num>
  <w:num w:numId="30">
    <w:abstractNumId w:val="22"/>
  </w:num>
  <w:num w:numId="31">
    <w:abstractNumId w:val="1"/>
  </w:num>
  <w:num w:numId="32">
    <w:abstractNumId w:val="13"/>
  </w:num>
  <w:num w:numId="33">
    <w:abstractNumId w:val="1"/>
  </w:num>
  <w:num w:numId="34">
    <w:abstractNumId w:val="1"/>
  </w:num>
  <w:num w:numId="35">
    <w:abstractNumId w:val="1"/>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933"/>
    <w:rsid w:val="00030B34"/>
    <w:rsid w:val="00031354"/>
    <w:rsid w:val="00031738"/>
    <w:rsid w:val="000319C0"/>
    <w:rsid w:val="00031B8A"/>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7A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4D3B"/>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71C"/>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7A6"/>
    <w:rsid w:val="00114FBE"/>
    <w:rsid w:val="00115471"/>
    <w:rsid w:val="00115854"/>
    <w:rsid w:val="00115FB4"/>
    <w:rsid w:val="001162CC"/>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258"/>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32"/>
    <w:rsid w:val="00183D6C"/>
    <w:rsid w:val="001840B3"/>
    <w:rsid w:val="001840F4"/>
    <w:rsid w:val="0018422E"/>
    <w:rsid w:val="00184388"/>
    <w:rsid w:val="00184392"/>
    <w:rsid w:val="0018451A"/>
    <w:rsid w:val="00185456"/>
    <w:rsid w:val="001858A4"/>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3B9"/>
    <w:rsid w:val="001D68B0"/>
    <w:rsid w:val="001D6C5A"/>
    <w:rsid w:val="001D7D4A"/>
    <w:rsid w:val="001E0E1E"/>
    <w:rsid w:val="001E199B"/>
    <w:rsid w:val="001E1A59"/>
    <w:rsid w:val="001E2241"/>
    <w:rsid w:val="001E22F3"/>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155"/>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63A"/>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6EC"/>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4993"/>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25"/>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1CBA"/>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F1"/>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4E6F"/>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089"/>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DEC"/>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06"/>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2A25"/>
    <w:rsid w:val="00513BC6"/>
    <w:rsid w:val="00514F80"/>
    <w:rsid w:val="00514F9C"/>
    <w:rsid w:val="005150AA"/>
    <w:rsid w:val="005157CC"/>
    <w:rsid w:val="005157F9"/>
    <w:rsid w:val="00516077"/>
    <w:rsid w:val="0051661A"/>
    <w:rsid w:val="00516DAB"/>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2D0"/>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81"/>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1F6B"/>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3F6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4EE1"/>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7A6"/>
    <w:rsid w:val="006F6D3A"/>
    <w:rsid w:val="006F70D3"/>
    <w:rsid w:val="006F71FF"/>
    <w:rsid w:val="007003D0"/>
    <w:rsid w:val="007003EA"/>
    <w:rsid w:val="00700587"/>
    <w:rsid w:val="00700B12"/>
    <w:rsid w:val="00700CBF"/>
    <w:rsid w:val="00700F13"/>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38B"/>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B79"/>
    <w:rsid w:val="007C5DF3"/>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8EC"/>
    <w:rsid w:val="007D5D0B"/>
    <w:rsid w:val="007D61AF"/>
    <w:rsid w:val="007D651D"/>
    <w:rsid w:val="007D654F"/>
    <w:rsid w:val="007D6578"/>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5F34"/>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057"/>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786"/>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397"/>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47"/>
    <w:rsid w:val="009A285B"/>
    <w:rsid w:val="009A2FDA"/>
    <w:rsid w:val="009A2FE1"/>
    <w:rsid w:val="009A3310"/>
    <w:rsid w:val="009A37B0"/>
    <w:rsid w:val="009A3E81"/>
    <w:rsid w:val="009A3EF1"/>
    <w:rsid w:val="009A4024"/>
    <w:rsid w:val="009A4B50"/>
    <w:rsid w:val="009A4EEE"/>
    <w:rsid w:val="009A5F4D"/>
    <w:rsid w:val="009A6155"/>
    <w:rsid w:val="009A6653"/>
    <w:rsid w:val="009A66EE"/>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0FC9"/>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E7"/>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55E"/>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4EF1"/>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B23"/>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6FE3"/>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251"/>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CBD"/>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13"/>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296"/>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A2"/>
    <w:rsid w:val="00D236D1"/>
    <w:rsid w:val="00D2375C"/>
    <w:rsid w:val="00D23C58"/>
    <w:rsid w:val="00D23CE5"/>
    <w:rsid w:val="00D23DA8"/>
    <w:rsid w:val="00D23EAB"/>
    <w:rsid w:val="00D242BD"/>
    <w:rsid w:val="00D242DF"/>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3E9C"/>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26F"/>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6FB9"/>
    <w:rsid w:val="00E07312"/>
    <w:rsid w:val="00E073D5"/>
    <w:rsid w:val="00E07869"/>
    <w:rsid w:val="00E07AD3"/>
    <w:rsid w:val="00E07DC7"/>
    <w:rsid w:val="00E07FC9"/>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3C6"/>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6515"/>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5F94"/>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853"/>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56E"/>
    <w:rsid w:val="00FC266E"/>
    <w:rsid w:val="00FC26A8"/>
    <w:rsid w:val="00FC2929"/>
    <w:rsid w:val="00FC350C"/>
    <w:rsid w:val="00FC36BD"/>
    <w:rsid w:val="00FC39A1"/>
    <w:rsid w:val="00FC49B1"/>
    <w:rsid w:val="00FC5262"/>
    <w:rsid w:val="00FC52B1"/>
    <w:rsid w:val="00FC534D"/>
    <w:rsid w:val="00FC5679"/>
    <w:rsid w:val="00FC5731"/>
    <w:rsid w:val="00FC5D6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C36"/>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2F2A1-209F-41F8-815D-DA0F35D0C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1290</Words>
  <Characters>7354</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8627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2</cp:revision>
  <cp:lastPrinted>2014-05-09T11:56:00Z</cp:lastPrinted>
  <dcterms:created xsi:type="dcterms:W3CDTF">2017-08-10T07:13:00Z</dcterms:created>
  <dcterms:modified xsi:type="dcterms:W3CDTF">2017-08-10T07:13:00Z</dcterms:modified>
  <cp:category/>
</cp:coreProperties>
</file>